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CC8" w:rsidRPr="008C193C" w:rsidRDefault="00912CC8" w:rsidP="00912CC8">
      <w:pPr>
        <w:pStyle w:val="a0"/>
        <w:spacing w:before="120" w:beforeAutospacing="0" w:after="120" w:afterAutospacing="0"/>
        <w:ind w:firstLine="709"/>
        <w:jc w:val="right"/>
        <w:rPr>
          <w:rStyle w:val="a6"/>
        </w:rPr>
      </w:pPr>
      <w:r w:rsidRPr="008C193C">
        <w:rPr>
          <w:rStyle w:val="a6"/>
        </w:rPr>
        <w:t>УТВЕРЖДАЮ</w:t>
      </w:r>
    </w:p>
    <w:p w:rsidR="00912CC8" w:rsidRPr="008C193C" w:rsidRDefault="00912CC8" w:rsidP="00912CC8">
      <w:pPr>
        <w:pStyle w:val="a0"/>
        <w:spacing w:before="120" w:beforeAutospacing="0" w:after="120" w:afterAutospacing="0"/>
        <w:ind w:firstLine="709"/>
        <w:jc w:val="right"/>
        <w:rPr>
          <w:rStyle w:val="a6"/>
        </w:rPr>
      </w:pPr>
      <w:r w:rsidRPr="008C193C">
        <w:rPr>
          <w:rStyle w:val="a6"/>
        </w:rPr>
        <w:t xml:space="preserve">Генеральный директор </w:t>
      </w:r>
      <w:r w:rsidR="00C02306">
        <w:rPr>
          <w:rStyle w:val="a6"/>
        </w:rPr>
        <w:t>ООО «Альтернатива»</w:t>
      </w:r>
    </w:p>
    <w:p w:rsidR="00912CC8" w:rsidRPr="008C193C" w:rsidRDefault="00912CC8" w:rsidP="00912CC8">
      <w:pPr>
        <w:pStyle w:val="a0"/>
        <w:spacing w:before="120" w:beforeAutospacing="0" w:after="120" w:afterAutospacing="0"/>
        <w:ind w:firstLine="709"/>
        <w:jc w:val="right"/>
        <w:rPr>
          <w:rStyle w:val="a6"/>
        </w:rPr>
      </w:pPr>
      <w:r w:rsidRPr="008C193C">
        <w:rPr>
          <w:rStyle w:val="a6"/>
        </w:rPr>
        <w:t>__________________(</w:t>
      </w:r>
      <w:r w:rsidR="00C02306">
        <w:rPr>
          <w:rStyle w:val="a6"/>
        </w:rPr>
        <w:t xml:space="preserve">А.В. </w:t>
      </w:r>
      <w:proofErr w:type="spellStart"/>
      <w:r w:rsidR="00C02306">
        <w:rPr>
          <w:rStyle w:val="a6"/>
        </w:rPr>
        <w:t>Аладышев</w:t>
      </w:r>
      <w:proofErr w:type="spellEnd"/>
      <w:r w:rsidRPr="008C193C">
        <w:rPr>
          <w:rStyle w:val="a6"/>
        </w:rPr>
        <w:t>)</w:t>
      </w:r>
    </w:p>
    <w:p w:rsidR="008C193C" w:rsidRPr="008C193C" w:rsidRDefault="008C193C" w:rsidP="008C193C">
      <w:pPr>
        <w:pStyle w:val="a0"/>
        <w:spacing w:before="120" w:beforeAutospacing="0" w:after="120" w:afterAutospacing="0"/>
        <w:ind w:firstLine="709"/>
        <w:jc w:val="right"/>
        <w:rPr>
          <w:rStyle w:val="a6"/>
          <w:b w:val="0"/>
        </w:rPr>
      </w:pPr>
      <w:r w:rsidRPr="008C193C">
        <w:rPr>
          <w:b/>
          <w:sz w:val="22"/>
          <w:szCs w:val="22"/>
        </w:rPr>
        <w:t xml:space="preserve">« </w:t>
      </w:r>
      <w:r w:rsidR="00C533A8">
        <w:rPr>
          <w:b/>
          <w:sz w:val="22"/>
          <w:szCs w:val="22"/>
        </w:rPr>
        <w:t>01</w:t>
      </w:r>
      <w:r w:rsidRPr="008C193C">
        <w:rPr>
          <w:b/>
          <w:sz w:val="22"/>
          <w:szCs w:val="22"/>
        </w:rPr>
        <w:t>»</w:t>
      </w:r>
      <w:r w:rsidR="00C533A8">
        <w:rPr>
          <w:b/>
          <w:sz w:val="22"/>
          <w:szCs w:val="22"/>
        </w:rPr>
        <w:t xml:space="preserve"> февраля</w:t>
      </w:r>
      <w:r w:rsidRPr="008C193C">
        <w:rPr>
          <w:b/>
          <w:sz w:val="22"/>
          <w:szCs w:val="22"/>
        </w:rPr>
        <w:t xml:space="preserve">  201</w:t>
      </w:r>
      <w:r w:rsidR="00C533A8">
        <w:rPr>
          <w:b/>
          <w:sz w:val="22"/>
          <w:szCs w:val="22"/>
        </w:rPr>
        <w:t>9</w:t>
      </w:r>
      <w:r w:rsidRPr="008C193C">
        <w:rPr>
          <w:b/>
          <w:sz w:val="22"/>
          <w:szCs w:val="22"/>
        </w:rPr>
        <w:t>г.</w:t>
      </w:r>
      <w:r w:rsidRPr="008C193C">
        <w:rPr>
          <w:rStyle w:val="a6"/>
          <w:b w:val="0"/>
        </w:rPr>
        <w:t xml:space="preserve"> </w:t>
      </w:r>
    </w:p>
    <w:p w:rsidR="00912CC8" w:rsidRPr="008C193C" w:rsidRDefault="00912CC8" w:rsidP="00912CC8">
      <w:pPr>
        <w:ind w:firstLine="709"/>
        <w:jc w:val="center"/>
        <w:rPr>
          <w:b/>
          <w:sz w:val="22"/>
          <w:szCs w:val="22"/>
        </w:rPr>
      </w:pPr>
    </w:p>
    <w:p w:rsidR="00912CC8" w:rsidRPr="008C193C" w:rsidRDefault="00912CC8" w:rsidP="00912CC8">
      <w:pPr>
        <w:ind w:firstLine="709"/>
        <w:jc w:val="center"/>
        <w:rPr>
          <w:b/>
          <w:sz w:val="22"/>
          <w:szCs w:val="22"/>
        </w:rPr>
      </w:pPr>
    </w:p>
    <w:p w:rsidR="00E80E13" w:rsidRPr="008C193C" w:rsidRDefault="00E80E13" w:rsidP="00912CC8">
      <w:pPr>
        <w:ind w:firstLine="709"/>
        <w:jc w:val="center"/>
        <w:rPr>
          <w:b/>
          <w:szCs w:val="22"/>
        </w:rPr>
      </w:pPr>
      <w:r w:rsidRPr="008C193C">
        <w:rPr>
          <w:b/>
          <w:szCs w:val="22"/>
        </w:rPr>
        <w:t xml:space="preserve">ПРАВИЛА ОКАЗАНИЯ </w:t>
      </w:r>
      <w:r w:rsidR="00841AFD" w:rsidRPr="008C193C">
        <w:rPr>
          <w:b/>
          <w:szCs w:val="22"/>
        </w:rPr>
        <w:t xml:space="preserve">ПЛАТНЫХ </w:t>
      </w:r>
      <w:r w:rsidRPr="008C193C">
        <w:rPr>
          <w:b/>
          <w:szCs w:val="22"/>
        </w:rPr>
        <w:t xml:space="preserve">МЕДИЦИНСКИХ УСЛУГ </w:t>
      </w:r>
    </w:p>
    <w:p w:rsidR="00E80E13" w:rsidRPr="008C193C" w:rsidRDefault="00841AFD" w:rsidP="00912CC8">
      <w:pPr>
        <w:ind w:firstLine="709"/>
        <w:jc w:val="center"/>
        <w:rPr>
          <w:b/>
          <w:szCs w:val="22"/>
        </w:rPr>
      </w:pPr>
      <w:r w:rsidRPr="008C193C">
        <w:rPr>
          <w:b/>
          <w:szCs w:val="22"/>
        </w:rPr>
        <w:t xml:space="preserve">В </w:t>
      </w:r>
      <w:r w:rsidR="00C02306">
        <w:rPr>
          <w:b/>
          <w:szCs w:val="22"/>
        </w:rPr>
        <w:t>ООО «Альтернатива»</w:t>
      </w:r>
    </w:p>
    <w:p w:rsidR="00230168" w:rsidRPr="008C193C" w:rsidRDefault="00230168" w:rsidP="004544AC">
      <w:pPr>
        <w:pStyle w:val="1"/>
      </w:pPr>
      <w:r w:rsidRPr="008C193C">
        <w:t>ОБЩИЕ ПОЛОЖЕНИЯ</w:t>
      </w:r>
    </w:p>
    <w:p w:rsidR="004544AC" w:rsidRPr="008C193C" w:rsidRDefault="00694387" w:rsidP="008B74E6">
      <w:pPr>
        <w:numPr>
          <w:ilvl w:val="1"/>
          <w:numId w:val="5"/>
        </w:numPr>
        <w:spacing w:before="60" w:after="60"/>
        <w:ind w:left="709" w:hanging="709"/>
        <w:jc w:val="both"/>
        <w:rPr>
          <w:sz w:val="22"/>
          <w:szCs w:val="22"/>
        </w:rPr>
      </w:pPr>
      <w:r w:rsidRPr="008C193C">
        <w:rPr>
          <w:sz w:val="22"/>
          <w:szCs w:val="22"/>
        </w:rPr>
        <w:t>Прав</w:t>
      </w:r>
      <w:r w:rsidR="00516BF7" w:rsidRPr="008C193C">
        <w:rPr>
          <w:sz w:val="22"/>
          <w:szCs w:val="22"/>
        </w:rPr>
        <w:t xml:space="preserve">ила оказания медицинских услуг </w:t>
      </w:r>
      <w:r w:rsidR="00C02306">
        <w:rPr>
          <w:sz w:val="22"/>
          <w:szCs w:val="22"/>
        </w:rPr>
        <w:t>ООО «Альтернатива»</w:t>
      </w:r>
      <w:r w:rsidRPr="008C193C">
        <w:rPr>
          <w:sz w:val="22"/>
          <w:szCs w:val="22"/>
        </w:rPr>
        <w:t xml:space="preserve"> (далее по тексту – Правила) являются локальным нормативным актом, </w:t>
      </w:r>
      <w:r w:rsidR="00230168" w:rsidRPr="008C193C">
        <w:rPr>
          <w:sz w:val="22"/>
          <w:szCs w:val="22"/>
        </w:rPr>
        <w:t>который регулирует отношения, возникающие между Исполнителем и Пациентом</w:t>
      </w:r>
      <w:r w:rsidR="00824E89" w:rsidRPr="008C193C">
        <w:rPr>
          <w:sz w:val="22"/>
          <w:szCs w:val="22"/>
        </w:rPr>
        <w:t>, совместно именуемыми Сторонами</w:t>
      </w:r>
      <w:r w:rsidR="00204876" w:rsidRPr="008C193C">
        <w:rPr>
          <w:sz w:val="22"/>
          <w:szCs w:val="22"/>
        </w:rPr>
        <w:t xml:space="preserve">, </w:t>
      </w:r>
      <w:r w:rsidR="00230168" w:rsidRPr="008C193C">
        <w:rPr>
          <w:sz w:val="22"/>
          <w:szCs w:val="22"/>
        </w:rPr>
        <w:t>в процессе оказания медицинских услуг</w:t>
      </w:r>
      <w:r w:rsidR="00847CD8" w:rsidRPr="008C193C">
        <w:rPr>
          <w:sz w:val="22"/>
          <w:szCs w:val="22"/>
        </w:rPr>
        <w:t xml:space="preserve">. </w:t>
      </w:r>
      <w:proofErr w:type="gramStart"/>
      <w:r w:rsidR="00847CD8" w:rsidRPr="008C193C">
        <w:rPr>
          <w:sz w:val="22"/>
          <w:szCs w:val="22"/>
        </w:rPr>
        <w:t xml:space="preserve">Правила являются официальным предложением </w:t>
      </w:r>
      <w:r w:rsidR="00C02306">
        <w:rPr>
          <w:sz w:val="22"/>
          <w:szCs w:val="22"/>
        </w:rPr>
        <w:t>ООО «Альтернатива»</w:t>
      </w:r>
      <w:r w:rsidR="00847CD8" w:rsidRPr="008C193C">
        <w:rPr>
          <w:sz w:val="22"/>
          <w:szCs w:val="22"/>
        </w:rPr>
        <w:t xml:space="preserve"> заключить соглашение об оказании платных медицинских услуг</w:t>
      </w:r>
      <w:r w:rsidR="006B49F8" w:rsidRPr="008C193C">
        <w:rPr>
          <w:sz w:val="22"/>
          <w:szCs w:val="22"/>
        </w:rPr>
        <w:t>, которое в соответствии с п.2 ст. 437 Гражданского Кодекса РФ является публичной офертой (далее по тексту – соглашение</w:t>
      </w:r>
      <w:r w:rsidR="00703541" w:rsidRPr="008C193C">
        <w:rPr>
          <w:sz w:val="22"/>
          <w:szCs w:val="22"/>
        </w:rPr>
        <w:t xml:space="preserve"> или договор</w:t>
      </w:r>
      <w:r w:rsidR="006B49F8" w:rsidRPr="008C193C">
        <w:rPr>
          <w:sz w:val="22"/>
          <w:szCs w:val="22"/>
        </w:rPr>
        <w:t xml:space="preserve">), полным и безоговорочным принятием (акцептом) условий которой в соответствии со ст. 438 Гражданского кодекса РФ считается осуществление Пациентом определенных конклюдентных действий, указанных в п. </w:t>
      </w:r>
      <w:r w:rsidR="00555306" w:rsidRPr="008C193C">
        <w:rPr>
          <w:sz w:val="22"/>
          <w:szCs w:val="22"/>
        </w:rPr>
        <w:t>7</w:t>
      </w:r>
      <w:r w:rsidR="006B49F8" w:rsidRPr="008C193C">
        <w:rPr>
          <w:sz w:val="22"/>
          <w:szCs w:val="22"/>
        </w:rPr>
        <w:t>.</w:t>
      </w:r>
      <w:r w:rsidR="00555306" w:rsidRPr="008C193C">
        <w:rPr>
          <w:sz w:val="22"/>
          <w:szCs w:val="22"/>
        </w:rPr>
        <w:t>1</w:t>
      </w:r>
      <w:r w:rsidR="006B49F8" w:rsidRPr="008C193C">
        <w:rPr>
          <w:sz w:val="22"/>
          <w:szCs w:val="22"/>
        </w:rPr>
        <w:t>. настоящего Соглашения.</w:t>
      </w:r>
      <w:proofErr w:type="gramEnd"/>
    </w:p>
    <w:p w:rsidR="004544AC" w:rsidRPr="008C193C" w:rsidRDefault="00230168" w:rsidP="008B74E6">
      <w:pPr>
        <w:numPr>
          <w:ilvl w:val="1"/>
          <w:numId w:val="5"/>
        </w:numPr>
        <w:spacing w:before="60" w:after="60"/>
        <w:ind w:left="709" w:hanging="709"/>
        <w:jc w:val="both"/>
        <w:rPr>
          <w:sz w:val="22"/>
          <w:szCs w:val="22"/>
        </w:rPr>
      </w:pPr>
      <w:proofErr w:type="gramStart"/>
      <w:r w:rsidRPr="008C193C">
        <w:rPr>
          <w:sz w:val="22"/>
          <w:szCs w:val="22"/>
        </w:rPr>
        <w:t xml:space="preserve">«Исполнителем» является </w:t>
      </w:r>
      <w:r w:rsidR="00C02306">
        <w:rPr>
          <w:sz w:val="22"/>
          <w:szCs w:val="22"/>
        </w:rPr>
        <w:t>ООО «Альтернатива»</w:t>
      </w:r>
      <w:r w:rsidRPr="008C193C">
        <w:rPr>
          <w:sz w:val="22"/>
          <w:szCs w:val="22"/>
        </w:rPr>
        <w:t xml:space="preserve">, которое действует на основании </w:t>
      </w:r>
      <w:r w:rsidR="00912CC8" w:rsidRPr="008C193C">
        <w:rPr>
          <w:sz w:val="22"/>
          <w:szCs w:val="22"/>
        </w:rPr>
        <w:t>лицензии на осуществ</w:t>
      </w:r>
      <w:r w:rsidR="00516BF7" w:rsidRPr="008C193C">
        <w:rPr>
          <w:sz w:val="22"/>
          <w:szCs w:val="22"/>
        </w:rPr>
        <w:t xml:space="preserve">ление медицинской деятельности </w:t>
      </w:r>
      <w:r w:rsidR="004609F3" w:rsidRPr="008C193C">
        <w:rPr>
          <w:sz w:val="22"/>
          <w:szCs w:val="22"/>
        </w:rPr>
        <w:t xml:space="preserve">(лицензия серия </w:t>
      </w:r>
      <w:r w:rsidR="00C02306">
        <w:rPr>
          <w:sz w:val="22"/>
          <w:szCs w:val="22"/>
        </w:rPr>
        <w:t>ЛО-77-01-015126 от 08.11.2017</w:t>
      </w:r>
      <w:r w:rsidR="004609F3" w:rsidRPr="008C193C">
        <w:rPr>
          <w:sz w:val="22"/>
          <w:szCs w:val="22"/>
        </w:rPr>
        <w:t xml:space="preserve"> </w:t>
      </w:r>
      <w:r w:rsidR="00C02306">
        <w:rPr>
          <w:sz w:val="22"/>
          <w:szCs w:val="22"/>
        </w:rPr>
        <w:t>выдана Департаментом здравоохранения города Москвы.</w:t>
      </w:r>
      <w:proofErr w:type="gramEnd"/>
      <w:r w:rsidR="00C02306">
        <w:rPr>
          <w:sz w:val="22"/>
          <w:szCs w:val="22"/>
        </w:rPr>
        <w:t xml:space="preserve"> </w:t>
      </w:r>
      <w:proofErr w:type="gramStart"/>
      <w:r w:rsidR="00C02306">
        <w:rPr>
          <w:sz w:val="22"/>
          <w:szCs w:val="22"/>
        </w:rPr>
        <w:t>Адрес: 107023, г. Москва, площадь Журавлева, д.12. телефон: +7(495)652-82-46, + 7(495) 962-13-33</w:t>
      </w:r>
      <w:r w:rsidR="004609F3" w:rsidRPr="008C193C">
        <w:rPr>
          <w:sz w:val="22"/>
          <w:szCs w:val="22"/>
        </w:rPr>
        <w:t>)</w:t>
      </w:r>
      <w:r w:rsidR="00912CC8" w:rsidRPr="008C193C">
        <w:rPr>
          <w:sz w:val="22"/>
          <w:szCs w:val="22"/>
        </w:rPr>
        <w:t>,</w:t>
      </w:r>
      <w:r w:rsidR="00516BF7" w:rsidRPr="008C193C">
        <w:rPr>
          <w:sz w:val="22"/>
          <w:szCs w:val="22"/>
        </w:rPr>
        <w:t xml:space="preserve"> в лице </w:t>
      </w:r>
      <w:r w:rsidR="00912CC8" w:rsidRPr="008C193C">
        <w:rPr>
          <w:sz w:val="22"/>
          <w:szCs w:val="22"/>
        </w:rPr>
        <w:t xml:space="preserve">генерального </w:t>
      </w:r>
      <w:r w:rsidRPr="008C193C">
        <w:rPr>
          <w:sz w:val="22"/>
          <w:szCs w:val="22"/>
        </w:rPr>
        <w:t xml:space="preserve">директора </w:t>
      </w:r>
      <w:proofErr w:type="spellStart"/>
      <w:r w:rsidR="00C02306">
        <w:rPr>
          <w:sz w:val="22"/>
          <w:szCs w:val="22"/>
        </w:rPr>
        <w:t>Аладышева</w:t>
      </w:r>
      <w:proofErr w:type="spellEnd"/>
      <w:r w:rsidR="00C02306">
        <w:rPr>
          <w:sz w:val="22"/>
          <w:szCs w:val="22"/>
        </w:rPr>
        <w:t xml:space="preserve"> Алексея Владимировича</w:t>
      </w:r>
      <w:r w:rsidRPr="008C193C">
        <w:rPr>
          <w:sz w:val="22"/>
          <w:szCs w:val="22"/>
        </w:rPr>
        <w:t xml:space="preserve">, действующего на основании Устава. </w:t>
      </w:r>
      <w:proofErr w:type="gramEnd"/>
    </w:p>
    <w:p w:rsidR="004544AC" w:rsidRPr="008C193C" w:rsidRDefault="00230168" w:rsidP="008B74E6">
      <w:pPr>
        <w:numPr>
          <w:ilvl w:val="1"/>
          <w:numId w:val="5"/>
        </w:numPr>
        <w:spacing w:before="60" w:after="60"/>
        <w:ind w:left="709" w:hanging="709"/>
        <w:jc w:val="both"/>
        <w:rPr>
          <w:sz w:val="22"/>
          <w:szCs w:val="22"/>
        </w:rPr>
      </w:pPr>
      <w:r w:rsidRPr="008C193C">
        <w:rPr>
          <w:rFonts w:eastAsia="Calibri"/>
          <w:sz w:val="22"/>
          <w:szCs w:val="22"/>
          <w:lang w:eastAsia="en-US"/>
        </w:rPr>
        <w:t>«Пациентом» является физическое лицо, которому оказывается медицинская помощь или которое обратилось за оказанием медицинской помощи независимо от наличия у него</w:t>
      </w:r>
      <w:r w:rsidR="00F62A76" w:rsidRPr="008C193C">
        <w:rPr>
          <w:rFonts w:eastAsia="Calibri"/>
          <w:sz w:val="22"/>
          <w:szCs w:val="22"/>
          <w:lang w:eastAsia="en-US"/>
        </w:rPr>
        <w:t xml:space="preserve"> заболевания и от его состояния.</w:t>
      </w:r>
      <w:r w:rsidR="004609F3" w:rsidRPr="008C193C">
        <w:rPr>
          <w:rFonts w:eastAsia="Calibri"/>
          <w:sz w:val="22"/>
          <w:szCs w:val="22"/>
          <w:lang w:eastAsia="en-US"/>
        </w:rPr>
        <w:t xml:space="preserve"> </w:t>
      </w:r>
      <w:r w:rsidR="004609F3" w:rsidRPr="008C193C">
        <w:rPr>
          <w:sz w:val="22"/>
          <w:szCs w:val="22"/>
        </w:rPr>
        <w:t xml:space="preserve">Пациент является потребителем медицинской услуги. Заказчиком </w:t>
      </w:r>
      <w:r w:rsidR="004F5EC0">
        <w:rPr>
          <w:sz w:val="22"/>
          <w:szCs w:val="22"/>
        </w:rPr>
        <w:t xml:space="preserve">платных медицинских услуг </w:t>
      </w:r>
      <w:r w:rsidR="00845745">
        <w:rPr>
          <w:sz w:val="22"/>
          <w:szCs w:val="22"/>
        </w:rPr>
        <w:t>может быть</w:t>
      </w:r>
      <w:r w:rsidR="004609F3" w:rsidRPr="008C193C">
        <w:rPr>
          <w:sz w:val="22"/>
          <w:szCs w:val="22"/>
        </w:rPr>
        <w:t xml:space="preserve"> как сам Пациент, так и иное физическое (юридическое) лицо, имеющее намерение заказать (приобрести) либо заказывающее (приобретающее) платные медицинские услуги в соответствии с</w:t>
      </w:r>
      <w:r w:rsidR="006B49F8" w:rsidRPr="008C193C">
        <w:rPr>
          <w:sz w:val="22"/>
          <w:szCs w:val="22"/>
        </w:rPr>
        <w:t xml:space="preserve"> соглашением </w:t>
      </w:r>
      <w:r w:rsidR="004F5EC0">
        <w:rPr>
          <w:sz w:val="22"/>
          <w:szCs w:val="22"/>
        </w:rPr>
        <w:t xml:space="preserve">в его </w:t>
      </w:r>
      <w:r w:rsidR="004609F3" w:rsidRPr="008C193C">
        <w:rPr>
          <w:sz w:val="22"/>
          <w:szCs w:val="22"/>
        </w:rPr>
        <w:t>пользу.</w:t>
      </w:r>
    </w:p>
    <w:p w:rsidR="00E80E13" w:rsidRPr="008C193C" w:rsidRDefault="00230168" w:rsidP="008B74E6">
      <w:pPr>
        <w:numPr>
          <w:ilvl w:val="1"/>
          <w:numId w:val="5"/>
        </w:numPr>
        <w:spacing w:before="60" w:after="60"/>
        <w:ind w:left="709" w:hanging="709"/>
        <w:jc w:val="both"/>
        <w:rPr>
          <w:sz w:val="22"/>
          <w:szCs w:val="22"/>
        </w:rPr>
      </w:pPr>
      <w:r w:rsidRPr="008C193C">
        <w:rPr>
          <w:sz w:val="22"/>
          <w:szCs w:val="22"/>
        </w:rPr>
        <w:t>Правила определяют</w:t>
      </w:r>
      <w:r w:rsidR="00694387" w:rsidRPr="008C193C">
        <w:rPr>
          <w:sz w:val="22"/>
          <w:szCs w:val="22"/>
        </w:rPr>
        <w:t xml:space="preserve"> </w:t>
      </w:r>
      <w:r w:rsidR="00706772" w:rsidRPr="008C193C">
        <w:rPr>
          <w:sz w:val="22"/>
          <w:szCs w:val="22"/>
        </w:rPr>
        <w:t xml:space="preserve">предмет, </w:t>
      </w:r>
      <w:r w:rsidR="00694387" w:rsidRPr="008C193C">
        <w:rPr>
          <w:sz w:val="22"/>
          <w:szCs w:val="22"/>
        </w:rPr>
        <w:t xml:space="preserve">условия </w:t>
      </w:r>
      <w:r w:rsidRPr="008C193C">
        <w:rPr>
          <w:sz w:val="22"/>
          <w:szCs w:val="22"/>
        </w:rPr>
        <w:t xml:space="preserve">и порядок </w:t>
      </w:r>
      <w:r w:rsidR="00154BC3" w:rsidRPr="008C193C">
        <w:rPr>
          <w:sz w:val="22"/>
          <w:szCs w:val="22"/>
        </w:rPr>
        <w:t xml:space="preserve">соглашения между </w:t>
      </w:r>
      <w:r w:rsidR="00824E89" w:rsidRPr="008C193C">
        <w:rPr>
          <w:sz w:val="22"/>
          <w:szCs w:val="22"/>
        </w:rPr>
        <w:t>Сторонами об оказании платных медицинских услуг</w:t>
      </w:r>
      <w:r w:rsidR="00BF5DC3" w:rsidRPr="008C193C">
        <w:rPr>
          <w:sz w:val="22"/>
          <w:szCs w:val="22"/>
        </w:rPr>
        <w:t xml:space="preserve"> (далее по тексту – соглашение)</w:t>
      </w:r>
      <w:r w:rsidR="00824E89" w:rsidRPr="008C193C">
        <w:rPr>
          <w:sz w:val="22"/>
          <w:szCs w:val="22"/>
        </w:rPr>
        <w:t xml:space="preserve">, </w:t>
      </w:r>
      <w:r w:rsidR="00233007" w:rsidRPr="008C193C">
        <w:rPr>
          <w:sz w:val="22"/>
          <w:szCs w:val="22"/>
        </w:rPr>
        <w:t xml:space="preserve">стоимость и порядок </w:t>
      </w:r>
      <w:r w:rsidR="00824E89" w:rsidRPr="008C193C">
        <w:rPr>
          <w:sz w:val="22"/>
          <w:szCs w:val="22"/>
        </w:rPr>
        <w:t>оплаты</w:t>
      </w:r>
      <w:r w:rsidR="00233007" w:rsidRPr="008C193C">
        <w:rPr>
          <w:sz w:val="22"/>
          <w:szCs w:val="22"/>
        </w:rPr>
        <w:t xml:space="preserve"> медицинских услуг</w:t>
      </w:r>
      <w:r w:rsidR="00706772" w:rsidRPr="008C193C">
        <w:rPr>
          <w:sz w:val="22"/>
          <w:szCs w:val="22"/>
        </w:rPr>
        <w:t xml:space="preserve">, права и обязательства </w:t>
      </w:r>
      <w:r w:rsidR="00824E89" w:rsidRPr="008C193C">
        <w:rPr>
          <w:sz w:val="22"/>
          <w:szCs w:val="22"/>
        </w:rPr>
        <w:t>Сторон</w:t>
      </w:r>
      <w:r w:rsidR="00706772" w:rsidRPr="008C193C">
        <w:rPr>
          <w:sz w:val="22"/>
          <w:szCs w:val="22"/>
        </w:rPr>
        <w:t xml:space="preserve">, их ответственность и прочие существенные условия </w:t>
      </w:r>
      <w:r w:rsidR="0078777D" w:rsidRPr="008C193C">
        <w:rPr>
          <w:sz w:val="22"/>
          <w:szCs w:val="22"/>
        </w:rPr>
        <w:t xml:space="preserve">их </w:t>
      </w:r>
      <w:r w:rsidR="00824E89" w:rsidRPr="008C193C">
        <w:rPr>
          <w:sz w:val="22"/>
          <w:szCs w:val="22"/>
        </w:rPr>
        <w:t>отношений</w:t>
      </w:r>
      <w:r w:rsidR="00706772" w:rsidRPr="008C193C">
        <w:rPr>
          <w:sz w:val="22"/>
          <w:szCs w:val="22"/>
        </w:rPr>
        <w:t xml:space="preserve"> в процессе оказания </w:t>
      </w:r>
      <w:r w:rsidRPr="008C193C">
        <w:rPr>
          <w:sz w:val="22"/>
          <w:szCs w:val="22"/>
        </w:rPr>
        <w:t>медицинской помощи.</w:t>
      </w:r>
      <w:r w:rsidR="00706772" w:rsidRPr="008C193C">
        <w:rPr>
          <w:sz w:val="22"/>
          <w:szCs w:val="22"/>
        </w:rPr>
        <w:t xml:space="preserve"> </w:t>
      </w:r>
      <w:r w:rsidR="00694387" w:rsidRPr="008C193C">
        <w:rPr>
          <w:sz w:val="22"/>
          <w:szCs w:val="22"/>
        </w:rPr>
        <w:t xml:space="preserve"> </w:t>
      </w:r>
      <w:r w:rsidR="00706772" w:rsidRPr="008C193C">
        <w:rPr>
          <w:sz w:val="22"/>
          <w:szCs w:val="22"/>
        </w:rPr>
        <w:t xml:space="preserve"> </w:t>
      </w:r>
    </w:p>
    <w:p w:rsidR="006821B9" w:rsidRPr="008C193C" w:rsidRDefault="00230168" w:rsidP="000B3B55">
      <w:pPr>
        <w:pStyle w:val="1"/>
      </w:pPr>
      <w:r w:rsidRPr="008C193C">
        <w:t xml:space="preserve">ПРЕДМЕТ </w:t>
      </w:r>
      <w:r w:rsidR="00824E89" w:rsidRPr="008C193C">
        <w:t>СОГЛАШЕНИЯ О ПРЕДОСТАВЛЕНИИ МЕДИЦИНСКИХ УСЛУГ</w:t>
      </w:r>
    </w:p>
    <w:p w:rsidR="00E80E13" w:rsidRPr="008C193C" w:rsidRDefault="00E80E13" w:rsidP="008B74E6">
      <w:pPr>
        <w:pStyle w:val="HTML"/>
        <w:numPr>
          <w:ilvl w:val="1"/>
          <w:numId w:val="5"/>
        </w:numPr>
        <w:tabs>
          <w:tab w:val="clear" w:pos="916"/>
          <w:tab w:val="clear" w:pos="1832"/>
          <w:tab w:val="clear" w:pos="2748"/>
          <w:tab w:val="left" w:pos="709"/>
          <w:tab w:val="left" w:pos="1134"/>
        </w:tabs>
        <w:spacing w:before="60" w:after="60"/>
        <w:ind w:left="709" w:hanging="709"/>
        <w:jc w:val="both"/>
        <w:rPr>
          <w:rFonts w:ascii="Times New Roman" w:hAnsi="Times New Roman" w:cs="Times New Roman"/>
          <w:sz w:val="22"/>
          <w:szCs w:val="22"/>
        </w:rPr>
      </w:pPr>
      <w:r w:rsidRPr="008C193C">
        <w:rPr>
          <w:rFonts w:ascii="Times New Roman" w:hAnsi="Times New Roman" w:cs="Times New Roman"/>
          <w:sz w:val="22"/>
          <w:szCs w:val="22"/>
        </w:rPr>
        <w:t>Исполнитель обязуется по желанию и с согласия Пациента, руководствуясь медицинскими показаниями</w:t>
      </w:r>
      <w:r w:rsidR="00204876" w:rsidRPr="008C193C">
        <w:rPr>
          <w:rFonts w:ascii="Times New Roman" w:hAnsi="Times New Roman" w:cs="Times New Roman"/>
          <w:sz w:val="22"/>
          <w:szCs w:val="22"/>
        </w:rPr>
        <w:t xml:space="preserve">, </w:t>
      </w:r>
      <w:r w:rsidRPr="008C193C">
        <w:rPr>
          <w:rFonts w:ascii="Times New Roman" w:hAnsi="Times New Roman" w:cs="Times New Roman"/>
          <w:sz w:val="22"/>
          <w:szCs w:val="22"/>
        </w:rPr>
        <w:t xml:space="preserve">оказать </w:t>
      </w:r>
      <w:proofErr w:type="gramStart"/>
      <w:r w:rsidRPr="008C193C">
        <w:rPr>
          <w:rFonts w:ascii="Times New Roman" w:hAnsi="Times New Roman" w:cs="Times New Roman"/>
          <w:sz w:val="22"/>
          <w:szCs w:val="22"/>
        </w:rPr>
        <w:t>ему</w:t>
      </w:r>
      <w:proofErr w:type="gramEnd"/>
      <w:r w:rsidRPr="008C193C">
        <w:rPr>
          <w:rFonts w:ascii="Times New Roman" w:hAnsi="Times New Roman" w:cs="Times New Roman"/>
          <w:sz w:val="22"/>
          <w:szCs w:val="22"/>
        </w:rPr>
        <w:t xml:space="preserve"> платные медицинские услуги по диагностике, профилактике, лечению имеющегося заболевания (-</w:t>
      </w:r>
      <w:proofErr w:type="spellStart"/>
      <w:r w:rsidRPr="008C193C">
        <w:rPr>
          <w:rFonts w:ascii="Times New Roman" w:hAnsi="Times New Roman" w:cs="Times New Roman"/>
          <w:sz w:val="22"/>
          <w:szCs w:val="22"/>
        </w:rPr>
        <w:t>ний</w:t>
      </w:r>
      <w:proofErr w:type="spellEnd"/>
      <w:r w:rsidRPr="008C193C">
        <w:rPr>
          <w:rFonts w:ascii="Times New Roman" w:hAnsi="Times New Roman" w:cs="Times New Roman"/>
          <w:sz w:val="22"/>
          <w:szCs w:val="22"/>
        </w:rPr>
        <w:t>), состояния (-</w:t>
      </w:r>
      <w:proofErr w:type="spellStart"/>
      <w:r w:rsidRPr="008C193C">
        <w:rPr>
          <w:rFonts w:ascii="Times New Roman" w:hAnsi="Times New Roman" w:cs="Times New Roman"/>
          <w:sz w:val="22"/>
          <w:szCs w:val="22"/>
        </w:rPr>
        <w:t>ний</w:t>
      </w:r>
      <w:proofErr w:type="spellEnd"/>
      <w:r w:rsidRPr="008C193C">
        <w:rPr>
          <w:rFonts w:ascii="Times New Roman" w:hAnsi="Times New Roman" w:cs="Times New Roman"/>
          <w:sz w:val="22"/>
          <w:szCs w:val="22"/>
        </w:rPr>
        <w:t>), реабилитации, консультированию, а также иные услуги</w:t>
      </w:r>
      <w:r w:rsidR="00FD7784" w:rsidRPr="008C193C">
        <w:rPr>
          <w:rFonts w:ascii="Times New Roman" w:hAnsi="Times New Roman" w:cs="Times New Roman"/>
          <w:sz w:val="22"/>
          <w:szCs w:val="22"/>
        </w:rPr>
        <w:t xml:space="preserve"> (далее – услуги)</w:t>
      </w:r>
      <w:r w:rsidRPr="008C193C">
        <w:rPr>
          <w:rFonts w:ascii="Times New Roman" w:hAnsi="Times New Roman" w:cs="Times New Roman"/>
          <w:sz w:val="22"/>
          <w:szCs w:val="22"/>
        </w:rPr>
        <w:t xml:space="preserve">, направленные на достижение цели договора, а Пациент </w:t>
      </w:r>
      <w:r w:rsidR="00C935D5" w:rsidRPr="008C193C">
        <w:rPr>
          <w:rFonts w:ascii="Times New Roman" w:hAnsi="Times New Roman" w:cs="Times New Roman"/>
          <w:sz w:val="22"/>
          <w:szCs w:val="22"/>
        </w:rPr>
        <w:t xml:space="preserve">(Заказчик) </w:t>
      </w:r>
      <w:r w:rsidRPr="008C193C">
        <w:rPr>
          <w:rFonts w:ascii="Times New Roman" w:hAnsi="Times New Roman" w:cs="Times New Roman"/>
          <w:sz w:val="22"/>
          <w:szCs w:val="22"/>
        </w:rPr>
        <w:t>обязуе</w:t>
      </w:r>
      <w:r w:rsidR="004F5EC0">
        <w:rPr>
          <w:rFonts w:ascii="Times New Roman" w:hAnsi="Times New Roman" w:cs="Times New Roman"/>
          <w:sz w:val="22"/>
          <w:szCs w:val="22"/>
        </w:rPr>
        <w:t>тся   своевременно   оплачивать</w:t>
      </w:r>
      <w:r w:rsidR="00845745">
        <w:rPr>
          <w:rFonts w:ascii="Times New Roman" w:hAnsi="Times New Roman" w:cs="Times New Roman"/>
          <w:sz w:val="22"/>
          <w:szCs w:val="22"/>
        </w:rPr>
        <w:t xml:space="preserve"> стоимость </w:t>
      </w:r>
      <w:r w:rsidRPr="008C193C">
        <w:rPr>
          <w:rFonts w:ascii="Times New Roman" w:hAnsi="Times New Roman" w:cs="Times New Roman"/>
          <w:sz w:val="22"/>
          <w:szCs w:val="22"/>
        </w:rPr>
        <w:t>предоставляемых медицинских услуг.</w:t>
      </w:r>
    </w:p>
    <w:p w:rsidR="00E80E13" w:rsidRPr="008C193C" w:rsidRDefault="00E80E13" w:rsidP="008B74E6">
      <w:pPr>
        <w:pStyle w:val="ConsPlusNonformat"/>
        <w:widowControl/>
        <w:numPr>
          <w:ilvl w:val="1"/>
          <w:numId w:val="5"/>
        </w:numPr>
        <w:tabs>
          <w:tab w:val="left" w:pos="709"/>
          <w:tab w:val="left" w:pos="1134"/>
        </w:tabs>
        <w:spacing w:before="60" w:after="60"/>
        <w:ind w:left="709" w:hanging="709"/>
        <w:jc w:val="both"/>
        <w:rPr>
          <w:rFonts w:ascii="Times New Roman" w:hAnsi="Times New Roman" w:cs="Times New Roman"/>
          <w:sz w:val="22"/>
          <w:szCs w:val="22"/>
        </w:rPr>
      </w:pPr>
      <w:proofErr w:type="gramStart"/>
      <w:r w:rsidRPr="008C193C">
        <w:rPr>
          <w:rFonts w:ascii="Times New Roman" w:hAnsi="Times New Roman" w:cs="Times New Roman"/>
          <w:sz w:val="22"/>
          <w:szCs w:val="22"/>
        </w:rPr>
        <w:t>Медицинские услуги предоставл</w:t>
      </w:r>
      <w:r w:rsidR="004F5EC0">
        <w:rPr>
          <w:rFonts w:ascii="Times New Roman" w:hAnsi="Times New Roman" w:cs="Times New Roman"/>
          <w:sz w:val="22"/>
          <w:szCs w:val="22"/>
        </w:rPr>
        <w:t>яются в соответствии с перечнем</w:t>
      </w:r>
      <w:r w:rsidRPr="008C193C">
        <w:rPr>
          <w:rFonts w:ascii="Times New Roman" w:hAnsi="Times New Roman" w:cs="Times New Roman"/>
          <w:sz w:val="22"/>
          <w:szCs w:val="22"/>
        </w:rPr>
        <w:t xml:space="preserve"> и стоимостью услуг Исполнителя, указанных в его Прейскуранте</w:t>
      </w:r>
      <w:r w:rsidR="004609F3" w:rsidRPr="008C193C">
        <w:rPr>
          <w:rFonts w:ascii="Times New Roman" w:hAnsi="Times New Roman" w:cs="Times New Roman"/>
          <w:sz w:val="22"/>
          <w:szCs w:val="22"/>
        </w:rPr>
        <w:t xml:space="preserve"> (перечне платных медицинских услуг с указанием цен в рублях</w:t>
      </w:r>
      <w:r w:rsidR="004B61DC" w:rsidRPr="008C193C">
        <w:rPr>
          <w:rFonts w:ascii="Times New Roman" w:hAnsi="Times New Roman" w:cs="Times New Roman"/>
          <w:sz w:val="22"/>
          <w:szCs w:val="22"/>
        </w:rPr>
        <w:t xml:space="preserve">), </w:t>
      </w:r>
      <w:r w:rsidR="004B61DC">
        <w:rPr>
          <w:rFonts w:ascii="Times New Roman" w:hAnsi="Times New Roman" w:cs="Times New Roman"/>
          <w:sz w:val="22"/>
          <w:szCs w:val="22"/>
        </w:rPr>
        <w:t>действующем</w:t>
      </w:r>
      <w:r w:rsidR="004F5EC0">
        <w:rPr>
          <w:rFonts w:ascii="Times New Roman" w:hAnsi="Times New Roman" w:cs="Times New Roman"/>
          <w:sz w:val="22"/>
          <w:szCs w:val="22"/>
        </w:rPr>
        <w:t xml:space="preserve"> </w:t>
      </w:r>
      <w:r w:rsidRPr="008C193C">
        <w:rPr>
          <w:rFonts w:ascii="Times New Roman" w:hAnsi="Times New Roman" w:cs="Times New Roman"/>
          <w:sz w:val="22"/>
          <w:szCs w:val="22"/>
        </w:rPr>
        <w:t>на момент оказания услуги</w:t>
      </w:r>
      <w:r w:rsidR="00F62A76" w:rsidRPr="008C193C">
        <w:rPr>
          <w:rFonts w:ascii="Times New Roman" w:hAnsi="Times New Roman" w:cs="Times New Roman"/>
          <w:sz w:val="22"/>
          <w:szCs w:val="22"/>
        </w:rPr>
        <w:t>,</w:t>
      </w:r>
      <w:r w:rsidRPr="008C193C">
        <w:rPr>
          <w:rFonts w:ascii="Times New Roman" w:hAnsi="Times New Roman" w:cs="Times New Roman"/>
          <w:sz w:val="22"/>
          <w:szCs w:val="22"/>
        </w:rPr>
        <w:t xml:space="preserve"> и выражаются в оказании медицинской помощи, соответствующей юридическим, профессиональным и морально-этическим нормам, разрешенным на территории РФ и обязательным для данного вида деятельности.</w:t>
      </w:r>
      <w:proofErr w:type="gramEnd"/>
      <w:r w:rsidRPr="008C193C">
        <w:rPr>
          <w:rFonts w:ascii="Times New Roman" w:hAnsi="Times New Roman" w:cs="Times New Roman"/>
          <w:sz w:val="22"/>
          <w:szCs w:val="22"/>
        </w:rPr>
        <w:t xml:space="preserve"> </w:t>
      </w:r>
      <w:r w:rsidR="006821B9" w:rsidRPr="008C193C">
        <w:rPr>
          <w:rFonts w:ascii="Times New Roman" w:hAnsi="Times New Roman" w:cs="Times New Roman"/>
          <w:sz w:val="22"/>
          <w:szCs w:val="22"/>
        </w:rPr>
        <w:t xml:space="preserve">С </w:t>
      </w:r>
      <w:r w:rsidR="004609F3" w:rsidRPr="008C193C">
        <w:rPr>
          <w:rFonts w:ascii="Times New Roman" w:hAnsi="Times New Roman" w:cs="Times New Roman"/>
          <w:sz w:val="22"/>
          <w:szCs w:val="22"/>
        </w:rPr>
        <w:t>П</w:t>
      </w:r>
      <w:r w:rsidR="006821B9" w:rsidRPr="008C193C">
        <w:rPr>
          <w:rFonts w:ascii="Times New Roman" w:hAnsi="Times New Roman" w:cs="Times New Roman"/>
          <w:sz w:val="22"/>
          <w:szCs w:val="22"/>
        </w:rPr>
        <w:t>рейскурантом</w:t>
      </w:r>
      <w:r w:rsidR="00912CC8" w:rsidRPr="008C193C">
        <w:rPr>
          <w:rFonts w:ascii="Times New Roman" w:hAnsi="Times New Roman" w:cs="Times New Roman"/>
          <w:sz w:val="22"/>
          <w:szCs w:val="22"/>
        </w:rPr>
        <w:t xml:space="preserve"> Исполнителя можно ознакомиться на информационном стенде </w:t>
      </w:r>
      <w:r w:rsidR="00667EF4" w:rsidRPr="008C193C">
        <w:rPr>
          <w:rFonts w:ascii="Times New Roman" w:hAnsi="Times New Roman" w:cs="Times New Roman"/>
          <w:sz w:val="22"/>
          <w:szCs w:val="22"/>
        </w:rPr>
        <w:t>Исполнителя или на его интернет-</w:t>
      </w:r>
      <w:r w:rsidR="006821B9" w:rsidRPr="008C193C">
        <w:rPr>
          <w:rFonts w:ascii="Times New Roman" w:hAnsi="Times New Roman" w:cs="Times New Roman"/>
          <w:sz w:val="22"/>
          <w:szCs w:val="22"/>
        </w:rPr>
        <w:t xml:space="preserve">сайте по адресу: </w:t>
      </w:r>
      <w:hyperlink r:id="rId7" w:history="1">
        <w:r w:rsidR="00C02306">
          <w:rPr>
            <w:rStyle w:val="a5"/>
            <w:rFonts w:ascii="Times New Roman" w:hAnsi="Times New Roman" w:cs="Times New Roman"/>
            <w:sz w:val="22"/>
            <w:szCs w:val="22"/>
            <w:lang w:val="en-US"/>
          </w:rPr>
          <w:t>www</w:t>
        </w:r>
        <w:r w:rsidR="00C02306" w:rsidRPr="00A47D0E">
          <w:rPr>
            <w:rStyle w:val="a5"/>
            <w:rFonts w:ascii="Times New Roman" w:hAnsi="Times New Roman" w:cs="Times New Roman"/>
            <w:sz w:val="22"/>
            <w:szCs w:val="22"/>
          </w:rPr>
          <w:t>.</w:t>
        </w:r>
        <w:proofErr w:type="spellStart"/>
        <w:r w:rsidR="00C02306">
          <w:rPr>
            <w:rStyle w:val="a5"/>
            <w:rFonts w:ascii="Times New Roman" w:hAnsi="Times New Roman" w:cs="Times New Roman"/>
            <w:sz w:val="22"/>
            <w:szCs w:val="22"/>
            <w:lang w:val="en-US"/>
          </w:rPr>
          <w:t>altstom</w:t>
        </w:r>
        <w:proofErr w:type="spellEnd"/>
        <w:r w:rsidR="00C02306" w:rsidRPr="00A47D0E">
          <w:rPr>
            <w:rStyle w:val="a5"/>
            <w:rFonts w:ascii="Times New Roman" w:hAnsi="Times New Roman" w:cs="Times New Roman"/>
            <w:sz w:val="22"/>
            <w:szCs w:val="22"/>
          </w:rPr>
          <w:t>.</w:t>
        </w:r>
        <w:proofErr w:type="spellStart"/>
        <w:r w:rsidR="00C02306">
          <w:rPr>
            <w:rStyle w:val="a5"/>
            <w:rFonts w:ascii="Times New Roman" w:hAnsi="Times New Roman" w:cs="Times New Roman"/>
            <w:sz w:val="22"/>
            <w:szCs w:val="22"/>
            <w:lang w:val="en-US"/>
          </w:rPr>
          <w:t>ru</w:t>
        </w:r>
        <w:proofErr w:type="spellEnd"/>
      </w:hyperlink>
    </w:p>
    <w:p w:rsidR="00845745" w:rsidRPr="00845745" w:rsidRDefault="00845745" w:rsidP="00845745">
      <w:pPr>
        <w:pStyle w:val="ConsPlusNonformat"/>
        <w:widowControl/>
        <w:numPr>
          <w:ilvl w:val="1"/>
          <w:numId w:val="5"/>
        </w:numPr>
        <w:tabs>
          <w:tab w:val="left" w:pos="709"/>
          <w:tab w:val="left" w:pos="1134"/>
        </w:tabs>
        <w:spacing w:before="60" w:after="60"/>
        <w:ind w:left="709" w:hanging="709"/>
        <w:jc w:val="both"/>
        <w:rPr>
          <w:rFonts w:ascii="Times New Roman" w:hAnsi="Times New Roman" w:cs="Times New Roman"/>
          <w:sz w:val="22"/>
          <w:szCs w:val="22"/>
        </w:rPr>
      </w:pPr>
      <w:r w:rsidRPr="00845745">
        <w:rPr>
          <w:rFonts w:ascii="Times New Roman" w:hAnsi="Times New Roman" w:cs="Times New Roman"/>
          <w:sz w:val="22"/>
          <w:szCs w:val="22"/>
        </w:rPr>
        <w:t xml:space="preserve">Целью оказания услуги является </w:t>
      </w:r>
      <w:r w:rsidRPr="00845745">
        <w:rPr>
          <w:rFonts w:ascii="Times New Roman" w:hAnsi="Times New Roman" w:cs="Times New Roman"/>
          <w:sz w:val="22"/>
          <w:szCs w:val="24"/>
        </w:rPr>
        <w:t xml:space="preserve">устранение или облегчение проявлений заболеваний (состояний) Пациента, </w:t>
      </w:r>
      <w:r w:rsidRPr="00845745">
        <w:rPr>
          <w:rFonts w:ascii="Times New Roman" w:hAnsi="Times New Roman" w:cs="Times New Roman"/>
          <w:sz w:val="22"/>
          <w:szCs w:val="22"/>
        </w:rPr>
        <w:t xml:space="preserve">сохранение, продление, повышение качества жизни Пациента, восстановление, улучшение, поддержание его здоровья. Достижение цели договора зависит не только от совокупности необходимых, достаточных, добросовестных, целесообразных и профессиональных действий </w:t>
      </w:r>
      <w:r w:rsidRPr="00845745">
        <w:rPr>
          <w:rFonts w:ascii="Times New Roman" w:hAnsi="Times New Roman" w:cs="Times New Roman"/>
          <w:sz w:val="22"/>
          <w:szCs w:val="22"/>
        </w:rPr>
        <w:lastRenderedPageBreak/>
        <w:t xml:space="preserve">Исполнителя, но и от встречных со стороны Пациента действий, направленных на содействие Исполнителю в оказании качественных медицинских услуг в </w:t>
      </w:r>
      <w:r w:rsidRPr="00A2454C">
        <w:rPr>
          <w:rFonts w:ascii="Times New Roman" w:hAnsi="Times New Roman" w:cs="Times New Roman"/>
          <w:sz w:val="22"/>
          <w:szCs w:val="22"/>
        </w:rPr>
        <w:t>соответствии с п. 5.2.5</w:t>
      </w:r>
      <w:r w:rsidRPr="00845745">
        <w:rPr>
          <w:rFonts w:ascii="Times New Roman" w:hAnsi="Times New Roman" w:cs="Times New Roman"/>
          <w:sz w:val="22"/>
          <w:szCs w:val="22"/>
        </w:rPr>
        <w:t xml:space="preserve"> настоящего Договора.</w:t>
      </w:r>
    </w:p>
    <w:p w:rsidR="004544AC" w:rsidRPr="008C193C" w:rsidRDefault="00E80E13" w:rsidP="008B74E6">
      <w:pPr>
        <w:pStyle w:val="ConsPlusNonformat"/>
        <w:widowControl/>
        <w:numPr>
          <w:ilvl w:val="1"/>
          <w:numId w:val="5"/>
        </w:numPr>
        <w:tabs>
          <w:tab w:val="left" w:pos="709"/>
          <w:tab w:val="left" w:pos="1134"/>
        </w:tabs>
        <w:spacing w:before="60" w:after="60"/>
        <w:ind w:left="709" w:hanging="709"/>
        <w:jc w:val="both"/>
        <w:rPr>
          <w:rFonts w:ascii="Times New Roman" w:hAnsi="Times New Roman" w:cs="Times New Roman"/>
          <w:sz w:val="22"/>
          <w:szCs w:val="22"/>
        </w:rPr>
      </w:pPr>
      <w:r w:rsidRPr="008C193C">
        <w:rPr>
          <w:rFonts w:ascii="Times New Roman" w:hAnsi="Times New Roman" w:cs="Times New Roman"/>
          <w:bCs/>
          <w:sz w:val="22"/>
          <w:szCs w:val="22"/>
        </w:rPr>
        <w:t>Так как результат оказания медицинской услуги почти всегда носит нематериальный характер и выражается в достижении определенного состояния здоровья, то Исполнитель</w:t>
      </w:r>
      <w:r w:rsidR="00516BF7" w:rsidRPr="008C193C">
        <w:rPr>
          <w:rFonts w:ascii="Times New Roman" w:hAnsi="Times New Roman" w:cs="Times New Roman"/>
          <w:bCs/>
          <w:sz w:val="22"/>
          <w:szCs w:val="22"/>
        </w:rPr>
        <w:t>,</w:t>
      </w:r>
      <w:r w:rsidRPr="008C193C">
        <w:rPr>
          <w:rFonts w:ascii="Times New Roman" w:hAnsi="Times New Roman" w:cs="Times New Roman"/>
          <w:bCs/>
          <w:sz w:val="22"/>
          <w:szCs w:val="22"/>
        </w:rPr>
        <w:t xml:space="preserve"> в силу специфики сферы</w:t>
      </w:r>
      <w:r w:rsidRPr="008C193C">
        <w:rPr>
          <w:rFonts w:ascii="Times New Roman" w:hAnsi="Times New Roman" w:cs="Times New Roman"/>
          <w:sz w:val="22"/>
          <w:szCs w:val="22"/>
        </w:rPr>
        <w:t xml:space="preserve"> оказания медицинских услуг</w:t>
      </w:r>
      <w:r w:rsidR="00516BF7" w:rsidRPr="008C193C">
        <w:rPr>
          <w:rFonts w:ascii="Times New Roman" w:hAnsi="Times New Roman" w:cs="Times New Roman"/>
          <w:sz w:val="22"/>
          <w:szCs w:val="22"/>
        </w:rPr>
        <w:t>,</w:t>
      </w:r>
      <w:r w:rsidRPr="008C193C">
        <w:rPr>
          <w:rFonts w:ascii="Times New Roman" w:hAnsi="Times New Roman" w:cs="Times New Roman"/>
          <w:bCs/>
          <w:sz w:val="22"/>
          <w:szCs w:val="22"/>
        </w:rPr>
        <w:t xml:space="preserve"> не может сдать, </w:t>
      </w:r>
      <w:r w:rsidR="00516BF7" w:rsidRPr="008C193C">
        <w:rPr>
          <w:rFonts w:ascii="Times New Roman" w:hAnsi="Times New Roman" w:cs="Times New Roman"/>
          <w:bCs/>
          <w:sz w:val="22"/>
          <w:szCs w:val="22"/>
        </w:rPr>
        <w:t xml:space="preserve">а </w:t>
      </w:r>
      <w:r w:rsidRPr="008C193C">
        <w:rPr>
          <w:rFonts w:ascii="Times New Roman" w:hAnsi="Times New Roman" w:cs="Times New Roman"/>
          <w:bCs/>
          <w:sz w:val="22"/>
          <w:szCs w:val="22"/>
        </w:rPr>
        <w:t xml:space="preserve">Пациент </w:t>
      </w:r>
      <w:r w:rsidR="00516BF7" w:rsidRPr="008C193C">
        <w:rPr>
          <w:rFonts w:ascii="Times New Roman" w:hAnsi="Times New Roman" w:cs="Times New Roman"/>
          <w:bCs/>
          <w:sz w:val="22"/>
          <w:szCs w:val="22"/>
        </w:rPr>
        <w:t xml:space="preserve">– </w:t>
      </w:r>
      <w:r w:rsidRPr="008C193C">
        <w:rPr>
          <w:rFonts w:ascii="Times New Roman" w:hAnsi="Times New Roman" w:cs="Times New Roman"/>
          <w:sz w:val="22"/>
          <w:szCs w:val="22"/>
        </w:rPr>
        <w:t xml:space="preserve">осуществить приемку такого результата. </w:t>
      </w:r>
      <w:r w:rsidR="004544AC" w:rsidRPr="008C193C">
        <w:rPr>
          <w:rFonts w:ascii="Times New Roman" w:hAnsi="Times New Roman" w:cs="Times New Roman"/>
          <w:sz w:val="22"/>
          <w:szCs w:val="22"/>
        </w:rPr>
        <w:t xml:space="preserve">Поэтому доказательством оказания услуг по настоящему договору служит выписной эпикриз из амбулаторной карты стоматологического пациента или иная выписная медицинская документация, равно как и соответствующие записи в дневнике амбулаторной карты пациента, свидетельствующие о факте исполнения Исполнителем взятых на себя обязательств.  </w:t>
      </w:r>
    </w:p>
    <w:p w:rsidR="00E80E13" w:rsidRPr="008C193C" w:rsidRDefault="00E80E13" w:rsidP="008B74E6">
      <w:pPr>
        <w:pStyle w:val="ConsPlusNonformat"/>
        <w:widowControl/>
        <w:numPr>
          <w:ilvl w:val="1"/>
          <w:numId w:val="5"/>
        </w:numPr>
        <w:tabs>
          <w:tab w:val="left" w:pos="709"/>
          <w:tab w:val="left" w:pos="1134"/>
        </w:tabs>
        <w:spacing w:before="60" w:after="60"/>
        <w:ind w:left="709" w:hanging="709"/>
        <w:jc w:val="both"/>
        <w:rPr>
          <w:rFonts w:ascii="Times New Roman" w:hAnsi="Times New Roman" w:cs="Times New Roman"/>
          <w:sz w:val="22"/>
          <w:szCs w:val="22"/>
        </w:rPr>
      </w:pPr>
      <w:proofErr w:type="gramStart"/>
      <w:r w:rsidRPr="008C193C">
        <w:rPr>
          <w:rFonts w:ascii="Times New Roman" w:hAnsi="Times New Roman" w:cs="Times New Roman"/>
          <w:sz w:val="22"/>
          <w:szCs w:val="22"/>
        </w:rPr>
        <w:t xml:space="preserve">В том случае, если результат оказания медицинской услуги носит </w:t>
      </w:r>
      <w:r w:rsidR="00845745">
        <w:rPr>
          <w:rFonts w:ascii="Times New Roman" w:hAnsi="Times New Roman" w:cs="Times New Roman"/>
          <w:sz w:val="22"/>
          <w:szCs w:val="22"/>
        </w:rPr>
        <w:t xml:space="preserve">некоторый </w:t>
      </w:r>
      <w:r w:rsidRPr="008C193C">
        <w:rPr>
          <w:rFonts w:ascii="Times New Roman" w:hAnsi="Times New Roman" w:cs="Times New Roman"/>
          <w:sz w:val="22"/>
          <w:szCs w:val="22"/>
        </w:rPr>
        <w:t>материальный характер, что выражается в эстетических характеристиках зубопротезных и иных стоматологических конструкций, пломб, реставраций и т.п., а именно: в соответствии их формы и цвета выбору, зафиксированному в ходе лечения Пациентом, а также его желаниям и ожиданиям, то Исполнитель осуществляет сдачу, а Пациент</w:t>
      </w:r>
      <w:r w:rsidR="004F5EC0">
        <w:rPr>
          <w:rFonts w:ascii="Times New Roman" w:hAnsi="Times New Roman" w:cs="Times New Roman"/>
          <w:sz w:val="22"/>
          <w:szCs w:val="22"/>
        </w:rPr>
        <w:t xml:space="preserve"> приемку такого результата, так</w:t>
      </w:r>
      <w:r w:rsidRPr="008C193C">
        <w:rPr>
          <w:rFonts w:ascii="Times New Roman" w:hAnsi="Times New Roman" w:cs="Times New Roman"/>
          <w:sz w:val="22"/>
          <w:szCs w:val="22"/>
        </w:rPr>
        <w:t xml:space="preserve"> как это не</w:t>
      </w:r>
      <w:proofErr w:type="gramEnd"/>
      <w:r w:rsidRPr="008C193C">
        <w:rPr>
          <w:rFonts w:ascii="Times New Roman" w:hAnsi="Times New Roman" w:cs="Times New Roman"/>
          <w:sz w:val="22"/>
          <w:szCs w:val="22"/>
        </w:rPr>
        <w:t xml:space="preserve"> требует от него наличия специальных знаний и квалификации.  Приемка Пациентом вышеуказанных критериев фиксируется в амбулаторной карте стоматологического пациента или иной</w:t>
      </w:r>
      <w:r w:rsidR="004F5EC0">
        <w:rPr>
          <w:rFonts w:ascii="Times New Roman" w:hAnsi="Times New Roman" w:cs="Times New Roman"/>
          <w:sz w:val="22"/>
          <w:szCs w:val="22"/>
        </w:rPr>
        <w:t xml:space="preserve"> медицинской документации, что лишает Пациента</w:t>
      </w:r>
      <w:r w:rsidRPr="008C193C">
        <w:rPr>
          <w:rFonts w:ascii="Times New Roman" w:hAnsi="Times New Roman" w:cs="Times New Roman"/>
          <w:sz w:val="22"/>
          <w:szCs w:val="22"/>
        </w:rPr>
        <w:t xml:space="preserve"> права в дальнейшем ссылаться на</w:t>
      </w:r>
      <w:r w:rsidR="004544AC" w:rsidRPr="008C193C">
        <w:rPr>
          <w:rFonts w:ascii="Times New Roman" w:hAnsi="Times New Roman" w:cs="Times New Roman"/>
          <w:sz w:val="22"/>
          <w:szCs w:val="22"/>
        </w:rPr>
        <w:t xml:space="preserve"> такие</w:t>
      </w:r>
      <w:r w:rsidRPr="008C193C">
        <w:rPr>
          <w:rFonts w:ascii="Times New Roman" w:hAnsi="Times New Roman" w:cs="Times New Roman"/>
          <w:sz w:val="22"/>
          <w:szCs w:val="22"/>
        </w:rPr>
        <w:t xml:space="preserve"> не</w:t>
      </w:r>
      <w:r w:rsidR="004609F3" w:rsidRPr="008C193C">
        <w:rPr>
          <w:rFonts w:ascii="Times New Roman" w:hAnsi="Times New Roman" w:cs="Times New Roman"/>
          <w:sz w:val="22"/>
          <w:szCs w:val="22"/>
        </w:rPr>
        <w:t>достатки услуги</w:t>
      </w:r>
      <w:r w:rsidRPr="008C193C">
        <w:rPr>
          <w:rFonts w:ascii="Times New Roman" w:hAnsi="Times New Roman" w:cs="Times New Roman"/>
          <w:sz w:val="22"/>
          <w:szCs w:val="22"/>
        </w:rPr>
        <w:t xml:space="preserve">.  </w:t>
      </w:r>
    </w:p>
    <w:p w:rsidR="00C935D5" w:rsidRPr="008C193C" w:rsidRDefault="00C935D5" w:rsidP="008B74E6">
      <w:pPr>
        <w:pStyle w:val="ConsPlusNonformat"/>
        <w:widowControl/>
        <w:numPr>
          <w:ilvl w:val="1"/>
          <w:numId w:val="5"/>
        </w:numPr>
        <w:tabs>
          <w:tab w:val="left" w:pos="709"/>
          <w:tab w:val="left" w:pos="1134"/>
        </w:tabs>
        <w:spacing w:before="60" w:after="60"/>
        <w:ind w:left="709" w:hanging="709"/>
        <w:jc w:val="both"/>
        <w:rPr>
          <w:rFonts w:ascii="Times New Roman" w:hAnsi="Times New Roman" w:cs="Times New Roman"/>
          <w:sz w:val="22"/>
          <w:szCs w:val="22"/>
        </w:rPr>
      </w:pPr>
      <w:r w:rsidRPr="008C193C">
        <w:rPr>
          <w:rFonts w:ascii="Times New Roman" w:hAnsi="Times New Roman" w:cs="Times New Roman"/>
          <w:sz w:val="22"/>
          <w:szCs w:val="22"/>
        </w:rPr>
        <w:t xml:space="preserve">Медицинские услуги по настоящему Договору оказываются при наличии соответствующих заявлений и (или) информированных добровольных согласий Пациента на медицинское вмешательство в соответствии с требованиями законодательства РФ. </w:t>
      </w:r>
    </w:p>
    <w:p w:rsidR="00E80E13" w:rsidRPr="008C193C" w:rsidRDefault="006821B9" w:rsidP="000B3B55">
      <w:pPr>
        <w:pStyle w:val="HTML"/>
        <w:numPr>
          <w:ilvl w:val="0"/>
          <w:numId w:val="5"/>
        </w:numPr>
        <w:tabs>
          <w:tab w:val="left" w:pos="709"/>
        </w:tabs>
        <w:spacing w:before="240" w:after="120"/>
        <w:ind w:left="0" w:firstLine="0"/>
        <w:jc w:val="center"/>
        <w:rPr>
          <w:rFonts w:ascii="Times New Roman" w:hAnsi="Times New Roman" w:cs="Times New Roman"/>
          <w:b/>
          <w:sz w:val="22"/>
          <w:szCs w:val="22"/>
        </w:rPr>
      </w:pPr>
      <w:r w:rsidRPr="008C193C">
        <w:rPr>
          <w:rFonts w:ascii="Times New Roman" w:hAnsi="Times New Roman" w:cs="Times New Roman"/>
          <w:b/>
          <w:sz w:val="22"/>
          <w:szCs w:val="22"/>
        </w:rPr>
        <w:t xml:space="preserve"> УСЛОВИЯ И ПОРЯДОК ОКАЗАНИЯ УСЛУГ</w:t>
      </w:r>
    </w:p>
    <w:p w:rsidR="00BD2270" w:rsidRPr="008C193C" w:rsidRDefault="004F5EC0" w:rsidP="008B74E6">
      <w:pPr>
        <w:pStyle w:val="HTML"/>
        <w:numPr>
          <w:ilvl w:val="1"/>
          <w:numId w:val="5"/>
        </w:numPr>
        <w:tabs>
          <w:tab w:val="clear" w:pos="916"/>
          <w:tab w:val="clear" w:pos="1832"/>
          <w:tab w:val="left" w:pos="709"/>
          <w:tab w:val="left" w:pos="1134"/>
          <w:tab w:val="left" w:pos="1418"/>
        </w:tabs>
        <w:autoSpaceDE w:val="0"/>
        <w:autoSpaceDN w:val="0"/>
        <w:adjustRightInd w:val="0"/>
        <w:spacing w:before="60" w:after="60"/>
        <w:ind w:left="709" w:hanging="709"/>
        <w:jc w:val="both"/>
        <w:rPr>
          <w:rFonts w:ascii="Times New Roman" w:hAnsi="Times New Roman" w:cs="Times New Roman"/>
          <w:sz w:val="22"/>
          <w:szCs w:val="22"/>
        </w:rPr>
      </w:pPr>
      <w:r>
        <w:rPr>
          <w:rFonts w:ascii="Times New Roman" w:hAnsi="Times New Roman" w:cs="Times New Roman"/>
          <w:sz w:val="22"/>
          <w:szCs w:val="22"/>
        </w:rPr>
        <w:t xml:space="preserve">Исполнитель </w:t>
      </w:r>
      <w:r w:rsidR="004544AC" w:rsidRPr="008C193C">
        <w:rPr>
          <w:rFonts w:ascii="Times New Roman" w:hAnsi="Times New Roman" w:cs="Times New Roman"/>
          <w:sz w:val="22"/>
          <w:szCs w:val="22"/>
        </w:rPr>
        <w:t>оказывает услуги</w:t>
      </w:r>
      <w:r>
        <w:rPr>
          <w:rFonts w:ascii="Times New Roman" w:hAnsi="Times New Roman" w:cs="Times New Roman"/>
          <w:sz w:val="22"/>
          <w:szCs w:val="22"/>
        </w:rPr>
        <w:t xml:space="preserve"> по настоящему </w:t>
      </w:r>
      <w:r w:rsidR="004544AC" w:rsidRPr="008C193C">
        <w:rPr>
          <w:rFonts w:ascii="Times New Roman" w:hAnsi="Times New Roman" w:cs="Times New Roman"/>
          <w:sz w:val="22"/>
          <w:szCs w:val="22"/>
        </w:rPr>
        <w:t xml:space="preserve">Договору в </w:t>
      </w:r>
      <w:r w:rsidR="00C935D5" w:rsidRPr="008C193C">
        <w:rPr>
          <w:rFonts w:ascii="Times New Roman" w:hAnsi="Times New Roman" w:cs="Times New Roman"/>
          <w:sz w:val="22"/>
          <w:szCs w:val="22"/>
        </w:rPr>
        <w:t xml:space="preserve">месте </w:t>
      </w:r>
      <w:r w:rsidR="005D3D74" w:rsidRPr="008C193C">
        <w:rPr>
          <w:rFonts w:ascii="Times New Roman" w:hAnsi="Times New Roman" w:cs="Times New Roman"/>
          <w:sz w:val="22"/>
          <w:szCs w:val="22"/>
        </w:rPr>
        <w:t>осуществления деятельности</w:t>
      </w:r>
      <w:r w:rsidR="004544AC" w:rsidRPr="008C193C">
        <w:rPr>
          <w:rFonts w:ascii="Times New Roman" w:hAnsi="Times New Roman" w:cs="Times New Roman"/>
          <w:sz w:val="22"/>
          <w:szCs w:val="22"/>
        </w:rPr>
        <w:t xml:space="preserve"> по адресу: </w:t>
      </w:r>
      <w:r w:rsidR="00C02306">
        <w:rPr>
          <w:rFonts w:ascii="Times New Roman" w:hAnsi="Times New Roman" w:cs="Times New Roman"/>
          <w:sz w:val="22"/>
          <w:szCs w:val="22"/>
        </w:rPr>
        <w:t>109548, г. Москва,  ул. Гурьянова, д.4, корп.1</w:t>
      </w:r>
      <w:r w:rsidR="004544AC" w:rsidRPr="008C193C">
        <w:rPr>
          <w:rFonts w:ascii="Times New Roman" w:hAnsi="Times New Roman" w:cs="Times New Roman"/>
          <w:sz w:val="22"/>
          <w:szCs w:val="22"/>
        </w:rPr>
        <w:t xml:space="preserve">, а также в медицинских организациях, имеющих с </w:t>
      </w:r>
      <w:r w:rsidRPr="008C193C">
        <w:rPr>
          <w:rFonts w:ascii="Times New Roman" w:hAnsi="Times New Roman" w:cs="Times New Roman"/>
          <w:sz w:val="22"/>
          <w:szCs w:val="22"/>
        </w:rPr>
        <w:t>ним соответствующие</w:t>
      </w:r>
      <w:r w:rsidR="004544AC" w:rsidRPr="008C193C">
        <w:rPr>
          <w:rFonts w:ascii="Times New Roman" w:hAnsi="Times New Roman" w:cs="Times New Roman"/>
          <w:sz w:val="22"/>
          <w:szCs w:val="22"/>
        </w:rPr>
        <w:t xml:space="preserve"> договоры. </w:t>
      </w:r>
      <w:r w:rsidR="00BD2270" w:rsidRPr="008C193C">
        <w:rPr>
          <w:rFonts w:ascii="Times New Roman" w:hAnsi="Times New Roman" w:cs="Times New Roman"/>
          <w:sz w:val="22"/>
          <w:szCs w:val="22"/>
        </w:rPr>
        <w:t xml:space="preserve">Услуги оказываются </w:t>
      </w:r>
      <w:r w:rsidR="00BD2270" w:rsidRPr="008C193C">
        <w:rPr>
          <w:rFonts w:ascii="Times New Roman" w:hAnsi="Times New Roman"/>
          <w:sz w:val="22"/>
          <w:szCs w:val="22"/>
        </w:rPr>
        <w:t xml:space="preserve">исходя из перечня </w:t>
      </w:r>
      <w:r w:rsidR="00BD2270" w:rsidRPr="008C193C">
        <w:rPr>
          <w:rFonts w:ascii="Times New Roman" w:hAnsi="Times New Roman" w:cs="Times New Roman"/>
          <w:sz w:val="22"/>
          <w:szCs w:val="22"/>
        </w:rPr>
        <w:t xml:space="preserve">услуг, составляющих медицинскую деятельность Исполнителя в соответствии с лицензией: </w:t>
      </w:r>
      <w:r w:rsidR="00A47D0E">
        <w:rPr>
          <w:rFonts w:ascii="Times New Roman" w:hAnsi="Times New Roman" w:cs="Times New Roman"/>
          <w:sz w:val="22"/>
          <w:szCs w:val="22"/>
        </w:rPr>
        <w:t xml:space="preserve">                                                                 </w:t>
      </w:r>
      <w:r w:rsidR="00BD2270" w:rsidRPr="008C193C">
        <w:rPr>
          <w:rFonts w:ascii="Times New Roman" w:hAnsi="Times New Roman" w:cs="Times New Roman"/>
          <w:sz w:val="22"/>
          <w:szCs w:val="22"/>
        </w:rPr>
        <w:t xml:space="preserve"> </w:t>
      </w:r>
      <w:r w:rsidR="00BD2270" w:rsidRPr="008C193C">
        <w:rPr>
          <w:rFonts w:ascii="Times New Roman" w:hAnsi="Times New Roman" w:cs="Times New Roman"/>
          <w:b/>
          <w:sz w:val="22"/>
          <w:szCs w:val="22"/>
        </w:rPr>
        <w:t>1</w:t>
      </w:r>
      <w:r w:rsidR="00BD2270" w:rsidRPr="008C193C">
        <w:rPr>
          <w:rFonts w:ascii="Times New Roman" w:hAnsi="Times New Roman" w:cs="Times New Roman"/>
          <w:sz w:val="22"/>
          <w:szCs w:val="22"/>
        </w:rPr>
        <w:t xml:space="preserve">. Первичная доврачебная медико-санитарная помощь в амбулаторных условиях: </w:t>
      </w:r>
      <w:r w:rsidR="00C02306">
        <w:rPr>
          <w:rFonts w:ascii="Times New Roman" w:hAnsi="Times New Roman" w:cs="Times New Roman"/>
          <w:sz w:val="22"/>
          <w:szCs w:val="22"/>
        </w:rPr>
        <w:t>сестринское дело</w:t>
      </w:r>
      <w:r w:rsidR="00BD2270" w:rsidRPr="008C193C">
        <w:rPr>
          <w:rFonts w:ascii="Times New Roman" w:hAnsi="Times New Roman" w:cs="Times New Roman"/>
          <w:sz w:val="22"/>
          <w:szCs w:val="22"/>
        </w:rPr>
        <w:t>;</w:t>
      </w:r>
      <w:r w:rsidR="00A47D0E">
        <w:rPr>
          <w:rFonts w:ascii="Times New Roman" w:hAnsi="Times New Roman" w:cs="Times New Roman"/>
          <w:sz w:val="22"/>
          <w:szCs w:val="22"/>
        </w:rPr>
        <w:t xml:space="preserve">                    </w:t>
      </w:r>
      <w:r w:rsidR="00BD2270" w:rsidRPr="008C193C">
        <w:rPr>
          <w:rFonts w:ascii="Times New Roman" w:hAnsi="Times New Roman" w:cs="Times New Roman"/>
          <w:sz w:val="22"/>
          <w:szCs w:val="22"/>
        </w:rPr>
        <w:t xml:space="preserve"> </w:t>
      </w:r>
      <w:r w:rsidR="00BD2270" w:rsidRPr="008C193C">
        <w:rPr>
          <w:rFonts w:ascii="Times New Roman" w:hAnsi="Times New Roman" w:cs="Times New Roman"/>
          <w:b/>
          <w:sz w:val="22"/>
          <w:szCs w:val="22"/>
        </w:rPr>
        <w:t>2</w:t>
      </w:r>
      <w:r w:rsidR="00BD2270" w:rsidRPr="008C193C">
        <w:rPr>
          <w:rFonts w:ascii="Times New Roman" w:hAnsi="Times New Roman" w:cs="Times New Roman"/>
          <w:sz w:val="22"/>
          <w:szCs w:val="22"/>
        </w:rPr>
        <w:t xml:space="preserve">. Первичная специализированная медико-санитарная помощь в  амбулаторных условиях: </w:t>
      </w:r>
      <w:r w:rsidR="00C02306">
        <w:rPr>
          <w:rFonts w:ascii="Times New Roman" w:hAnsi="Times New Roman" w:cs="Times New Roman"/>
          <w:sz w:val="22"/>
          <w:szCs w:val="22"/>
        </w:rPr>
        <w:t>ортодонтия, стоматология ортопедическая, стоматология терапевтическая, стоматология хирургическая</w:t>
      </w:r>
      <w:r w:rsidR="008B74E6">
        <w:rPr>
          <w:rFonts w:ascii="Times New Roman" w:hAnsi="Times New Roman" w:cs="Times New Roman"/>
          <w:sz w:val="22"/>
          <w:szCs w:val="22"/>
        </w:rPr>
        <w:t>.</w:t>
      </w:r>
      <w:r w:rsidR="00BD2270" w:rsidRPr="008C193C">
        <w:rPr>
          <w:rFonts w:ascii="Times New Roman" w:hAnsi="Times New Roman" w:cs="Times New Roman"/>
          <w:sz w:val="22"/>
          <w:szCs w:val="22"/>
        </w:rPr>
        <w:t xml:space="preserve"> </w:t>
      </w:r>
    </w:p>
    <w:p w:rsidR="00C112DE" w:rsidRDefault="00C112DE" w:rsidP="00C112DE">
      <w:pPr>
        <w:pStyle w:val="HTML"/>
        <w:numPr>
          <w:ilvl w:val="1"/>
          <w:numId w:val="5"/>
        </w:numPr>
        <w:tabs>
          <w:tab w:val="clear" w:pos="916"/>
          <w:tab w:val="clear" w:pos="1832"/>
          <w:tab w:val="left" w:pos="709"/>
          <w:tab w:val="left" w:pos="1134"/>
        </w:tabs>
        <w:spacing w:before="60" w:after="60"/>
        <w:ind w:left="709" w:hanging="709"/>
        <w:jc w:val="both"/>
        <w:rPr>
          <w:rFonts w:ascii="Times New Roman" w:hAnsi="Times New Roman" w:cs="Times New Roman"/>
          <w:sz w:val="22"/>
          <w:szCs w:val="22"/>
        </w:rPr>
      </w:pPr>
      <w:r w:rsidRPr="00C112DE">
        <w:rPr>
          <w:rFonts w:ascii="Times New Roman" w:hAnsi="Times New Roman" w:cs="Times New Roman"/>
          <w:sz w:val="22"/>
          <w:szCs w:val="22"/>
        </w:rPr>
        <w:t xml:space="preserve">Предоставление услуг по настоящему Договору происходит в порядке предварительной записи Пациента на прием или в порядке установленной очереди. Предварительная запись Пациента на прием осуществляется через регистратуру Исполнителя посредством телефонной и иной доступной связи, включая возможность записи на прием через интернет-сайт Исполнителя по адресу: </w:t>
      </w:r>
      <w:hyperlink r:id="rId8" w:history="1">
        <w:r w:rsidR="00C02306">
          <w:rPr>
            <w:rStyle w:val="a5"/>
            <w:rFonts w:ascii="Times New Roman" w:hAnsi="Times New Roman"/>
            <w:sz w:val="22"/>
            <w:szCs w:val="22"/>
            <w:lang w:val="en-US"/>
          </w:rPr>
          <w:t>www</w:t>
        </w:r>
        <w:r w:rsidR="00C02306" w:rsidRPr="00A47D0E">
          <w:rPr>
            <w:rStyle w:val="a5"/>
            <w:rFonts w:ascii="Times New Roman" w:hAnsi="Times New Roman"/>
            <w:sz w:val="22"/>
            <w:szCs w:val="22"/>
          </w:rPr>
          <w:t>.</w:t>
        </w:r>
        <w:proofErr w:type="spellStart"/>
        <w:r w:rsidR="00C02306">
          <w:rPr>
            <w:rStyle w:val="a5"/>
            <w:rFonts w:ascii="Times New Roman" w:hAnsi="Times New Roman"/>
            <w:sz w:val="22"/>
            <w:szCs w:val="22"/>
            <w:lang w:val="en-US"/>
          </w:rPr>
          <w:t>altstom</w:t>
        </w:r>
        <w:proofErr w:type="spellEnd"/>
        <w:r w:rsidR="00C02306" w:rsidRPr="00A47D0E">
          <w:rPr>
            <w:rStyle w:val="a5"/>
            <w:rFonts w:ascii="Times New Roman" w:hAnsi="Times New Roman"/>
            <w:sz w:val="22"/>
            <w:szCs w:val="22"/>
          </w:rPr>
          <w:t>.</w:t>
        </w:r>
        <w:proofErr w:type="spellStart"/>
        <w:r w:rsidR="00C02306">
          <w:rPr>
            <w:rStyle w:val="a5"/>
            <w:rFonts w:ascii="Times New Roman" w:hAnsi="Times New Roman"/>
            <w:sz w:val="22"/>
            <w:szCs w:val="22"/>
            <w:lang w:val="en-US"/>
          </w:rPr>
          <w:t>ru</w:t>
        </w:r>
        <w:proofErr w:type="spellEnd"/>
      </w:hyperlink>
      <w:r w:rsidRPr="00C112DE">
        <w:rPr>
          <w:rFonts w:ascii="Times New Roman" w:hAnsi="Times New Roman"/>
          <w:sz w:val="22"/>
          <w:szCs w:val="22"/>
        </w:rPr>
        <w:t xml:space="preserve">. Телефон регистратуры: </w:t>
      </w:r>
      <w:r w:rsidR="00C02306">
        <w:rPr>
          <w:rFonts w:ascii="Times New Roman" w:hAnsi="Times New Roman"/>
          <w:sz w:val="22"/>
          <w:szCs w:val="22"/>
        </w:rPr>
        <w:t>+7 (495) 940-95-85</w:t>
      </w:r>
      <w:r w:rsidRPr="00C112DE">
        <w:rPr>
          <w:rFonts w:ascii="Times New Roman" w:hAnsi="Times New Roman"/>
          <w:sz w:val="22"/>
          <w:szCs w:val="22"/>
        </w:rPr>
        <w:t>.</w:t>
      </w:r>
    </w:p>
    <w:p w:rsidR="009B12D8" w:rsidRDefault="00C112DE" w:rsidP="009B12D8">
      <w:pPr>
        <w:pStyle w:val="HTML"/>
        <w:numPr>
          <w:ilvl w:val="1"/>
          <w:numId w:val="5"/>
        </w:numPr>
        <w:tabs>
          <w:tab w:val="clear" w:pos="916"/>
          <w:tab w:val="clear" w:pos="1832"/>
          <w:tab w:val="left" w:pos="709"/>
          <w:tab w:val="left" w:pos="1134"/>
        </w:tabs>
        <w:spacing w:before="60" w:after="60"/>
        <w:ind w:left="709" w:hanging="709"/>
        <w:jc w:val="both"/>
        <w:rPr>
          <w:rFonts w:ascii="Times New Roman" w:hAnsi="Times New Roman" w:cs="Times New Roman"/>
          <w:sz w:val="22"/>
          <w:szCs w:val="22"/>
        </w:rPr>
      </w:pPr>
      <w:r w:rsidRPr="00C112DE">
        <w:rPr>
          <w:rFonts w:ascii="Times New Roman" w:hAnsi="Times New Roman" w:cs="Times New Roman"/>
          <w:sz w:val="22"/>
          <w:szCs w:val="22"/>
        </w:rPr>
        <w:t>График работы Исполнителя осуществляется по скользящему графику, утверждаемому главным врачом, информацию о котором можно получить в регистратуре Исполнителя, на его информационном стенде или интернет-сайте.</w:t>
      </w:r>
    </w:p>
    <w:p w:rsidR="009B12D8" w:rsidRDefault="009B12D8" w:rsidP="009B12D8">
      <w:pPr>
        <w:pStyle w:val="HTML"/>
        <w:numPr>
          <w:ilvl w:val="1"/>
          <w:numId w:val="5"/>
        </w:numPr>
        <w:tabs>
          <w:tab w:val="clear" w:pos="916"/>
          <w:tab w:val="clear" w:pos="1832"/>
          <w:tab w:val="left" w:pos="709"/>
          <w:tab w:val="left" w:pos="1134"/>
        </w:tabs>
        <w:spacing w:before="60" w:after="60"/>
        <w:ind w:left="709" w:hanging="709"/>
        <w:jc w:val="both"/>
        <w:rPr>
          <w:rFonts w:ascii="Times New Roman" w:hAnsi="Times New Roman" w:cs="Times New Roman"/>
          <w:sz w:val="22"/>
          <w:szCs w:val="22"/>
        </w:rPr>
      </w:pPr>
      <w:r w:rsidRPr="009B12D8">
        <w:rPr>
          <w:rFonts w:ascii="Times New Roman" w:eastAsia="Calibri" w:hAnsi="Times New Roman" w:cs="Times New Roman"/>
          <w:sz w:val="22"/>
          <w:szCs w:val="22"/>
          <w:lang w:eastAsia="en-US"/>
        </w:rPr>
        <w:t>В случае</w:t>
      </w:r>
      <w:proofErr w:type="gramStart"/>
      <w:r w:rsidRPr="009B12D8">
        <w:rPr>
          <w:rFonts w:ascii="Times New Roman" w:eastAsia="Calibri" w:hAnsi="Times New Roman" w:cs="Times New Roman"/>
          <w:sz w:val="22"/>
          <w:szCs w:val="22"/>
          <w:lang w:eastAsia="en-US"/>
        </w:rPr>
        <w:t>,</w:t>
      </w:r>
      <w:proofErr w:type="gramEnd"/>
      <w:r w:rsidRPr="009B12D8">
        <w:rPr>
          <w:rFonts w:ascii="Times New Roman" w:eastAsia="Calibri" w:hAnsi="Times New Roman" w:cs="Times New Roman"/>
          <w:sz w:val="22"/>
          <w:szCs w:val="22"/>
          <w:lang w:eastAsia="en-US"/>
        </w:rPr>
        <w:t xml:space="preserve"> если в ходе исполнения настоящего Договора потребуется оказание Пациенту дополнительных медицинских услуг по экстренным показаниям для устранения угрозы его жизни, при внезапных острых заболеваниях, состояниях, обострениях хронических заболеваний, то такие услуги оказываются Исполнителем незамедлительно и без взимания платы. </w:t>
      </w:r>
    </w:p>
    <w:p w:rsidR="009B12D8" w:rsidRPr="00A2454C" w:rsidRDefault="009B12D8" w:rsidP="00A2454C">
      <w:pPr>
        <w:pStyle w:val="HTML"/>
        <w:numPr>
          <w:ilvl w:val="1"/>
          <w:numId w:val="5"/>
        </w:numPr>
        <w:tabs>
          <w:tab w:val="clear" w:pos="916"/>
          <w:tab w:val="clear" w:pos="1832"/>
          <w:tab w:val="left" w:pos="709"/>
          <w:tab w:val="left" w:pos="1134"/>
        </w:tabs>
        <w:spacing w:before="60" w:after="60"/>
        <w:ind w:left="709" w:hanging="709"/>
        <w:jc w:val="both"/>
        <w:rPr>
          <w:rFonts w:ascii="Times New Roman" w:hAnsi="Times New Roman" w:cs="Times New Roman"/>
          <w:sz w:val="22"/>
          <w:szCs w:val="22"/>
        </w:rPr>
      </w:pPr>
      <w:r w:rsidRPr="009B12D8">
        <w:rPr>
          <w:rFonts w:ascii="Times New Roman" w:eastAsia="SimSun" w:hAnsi="Times New Roman" w:cs="Times New Roman"/>
          <w:kern w:val="3"/>
          <w:sz w:val="22"/>
          <w:szCs w:val="22"/>
          <w:lang w:eastAsia="en-US"/>
        </w:rPr>
        <w:t>Дополнительная информация по условиям и порядкам оказания медицинских и иных услуг на территории Исполнителя отражена в «Правилах внутреннего распорядк</w:t>
      </w:r>
      <w:proofErr w:type="gramStart"/>
      <w:r w:rsidRPr="009B12D8">
        <w:rPr>
          <w:rFonts w:ascii="Times New Roman" w:eastAsia="SimSun" w:hAnsi="Times New Roman" w:cs="Times New Roman"/>
          <w:kern w:val="3"/>
          <w:sz w:val="22"/>
          <w:szCs w:val="22"/>
          <w:lang w:eastAsia="en-US"/>
        </w:rPr>
        <w:t xml:space="preserve">а </w:t>
      </w:r>
      <w:r w:rsidR="00C02306">
        <w:rPr>
          <w:rStyle w:val="a6"/>
          <w:rFonts w:ascii="Times New Roman" w:hAnsi="Times New Roman" w:cs="Times New Roman"/>
          <w:b w:val="0"/>
          <w:sz w:val="22"/>
          <w:szCs w:val="22"/>
        </w:rPr>
        <w:t>ООО</w:t>
      </w:r>
      <w:proofErr w:type="gramEnd"/>
      <w:r w:rsidR="00C02306">
        <w:rPr>
          <w:rStyle w:val="a6"/>
          <w:rFonts w:ascii="Times New Roman" w:hAnsi="Times New Roman" w:cs="Times New Roman"/>
          <w:b w:val="0"/>
          <w:sz w:val="22"/>
          <w:szCs w:val="22"/>
        </w:rPr>
        <w:t xml:space="preserve"> «Альтернатива»</w:t>
      </w:r>
      <w:r w:rsidRPr="009B12D8">
        <w:rPr>
          <w:rStyle w:val="a6"/>
          <w:rFonts w:ascii="Times New Roman" w:hAnsi="Times New Roman" w:cs="Times New Roman"/>
          <w:b w:val="0"/>
          <w:sz w:val="22"/>
          <w:szCs w:val="22"/>
        </w:rPr>
        <w:t xml:space="preserve"> и в «Правилах оказания платных медицинских и иных услуг в </w:t>
      </w:r>
      <w:r w:rsidR="00C02306">
        <w:rPr>
          <w:rStyle w:val="a6"/>
          <w:rFonts w:ascii="Times New Roman" w:hAnsi="Times New Roman" w:cs="Times New Roman"/>
          <w:b w:val="0"/>
          <w:sz w:val="22"/>
          <w:szCs w:val="22"/>
        </w:rPr>
        <w:t>ООО «Альтернатива»</w:t>
      </w:r>
      <w:r w:rsidRPr="009B12D8">
        <w:rPr>
          <w:rStyle w:val="a6"/>
          <w:rFonts w:ascii="Times New Roman" w:hAnsi="Times New Roman" w:cs="Times New Roman"/>
          <w:b w:val="0"/>
          <w:sz w:val="22"/>
          <w:szCs w:val="22"/>
        </w:rPr>
        <w:t xml:space="preserve"> (далее – Правила).</w:t>
      </w:r>
      <w:r w:rsidRPr="009B12D8">
        <w:rPr>
          <w:rStyle w:val="a6"/>
          <w:rFonts w:ascii="Times New Roman" w:hAnsi="Times New Roman" w:cs="Times New Roman"/>
          <w:sz w:val="22"/>
          <w:szCs w:val="22"/>
        </w:rPr>
        <w:t xml:space="preserve"> </w:t>
      </w:r>
      <w:r w:rsidRPr="009B12D8">
        <w:rPr>
          <w:rFonts w:ascii="Times New Roman" w:eastAsia="SimSun" w:hAnsi="Times New Roman" w:cs="Times New Roman"/>
          <w:kern w:val="3"/>
          <w:sz w:val="22"/>
          <w:szCs w:val="22"/>
          <w:lang w:eastAsia="en-US"/>
        </w:rPr>
        <w:t>Пациенту необходимо ознакомиться с этим документом на информационном стенде.</w:t>
      </w:r>
    </w:p>
    <w:p w:rsidR="00E80E13" w:rsidRPr="008C193C" w:rsidRDefault="006821B9" w:rsidP="000B3B55">
      <w:pPr>
        <w:numPr>
          <w:ilvl w:val="0"/>
          <w:numId w:val="5"/>
        </w:numPr>
        <w:tabs>
          <w:tab w:val="left" w:pos="709"/>
        </w:tabs>
        <w:spacing w:before="240" w:after="120"/>
        <w:ind w:left="709" w:hanging="709"/>
        <w:jc w:val="center"/>
        <w:rPr>
          <w:b/>
          <w:sz w:val="22"/>
          <w:szCs w:val="22"/>
        </w:rPr>
      </w:pPr>
      <w:r w:rsidRPr="008C193C">
        <w:rPr>
          <w:b/>
          <w:sz w:val="22"/>
          <w:szCs w:val="22"/>
        </w:rPr>
        <w:t xml:space="preserve">СТОИМОСТЬ И ПОРЯДОК ОПЛАТЫ </w:t>
      </w:r>
    </w:p>
    <w:p w:rsidR="00703541" w:rsidRPr="008C193C" w:rsidRDefault="00703541" w:rsidP="008B74E6">
      <w:pPr>
        <w:numPr>
          <w:ilvl w:val="1"/>
          <w:numId w:val="5"/>
        </w:numPr>
        <w:tabs>
          <w:tab w:val="left" w:pos="709"/>
        </w:tabs>
        <w:spacing w:before="60" w:after="60"/>
        <w:ind w:left="709" w:hanging="709"/>
        <w:jc w:val="both"/>
      </w:pPr>
      <w:r w:rsidRPr="008C193C">
        <w:rPr>
          <w:sz w:val="22"/>
          <w:szCs w:val="22"/>
        </w:rPr>
        <w:t xml:space="preserve">Медицинские услуги, предоставляемые Исполнителем по настоящему Договору, оплачиваются Пациентом по действующему прейскуранту Исполнителя на момент оказания услуги и могут оказываться как в разовом (ситуативном) порядке, так и в рамках </w:t>
      </w:r>
      <w:r w:rsidR="00BE20CB" w:rsidRPr="00B97E86">
        <w:rPr>
          <w:sz w:val="22"/>
          <w:szCs w:val="22"/>
        </w:rPr>
        <w:t xml:space="preserve">согласуемого с Пациентом </w:t>
      </w:r>
      <w:r w:rsidRPr="008C193C">
        <w:rPr>
          <w:sz w:val="22"/>
          <w:szCs w:val="22"/>
        </w:rPr>
        <w:t>плана лечения. Стоимость согласуем</w:t>
      </w:r>
      <w:r w:rsidR="005B6557">
        <w:rPr>
          <w:sz w:val="22"/>
          <w:szCs w:val="22"/>
        </w:rPr>
        <w:t>ого с Пациентом плана лечения</w:t>
      </w:r>
      <w:r w:rsidRPr="008C193C">
        <w:rPr>
          <w:sz w:val="22"/>
          <w:szCs w:val="22"/>
        </w:rPr>
        <w:t xml:space="preserve"> отражается в амбулаторной карте стоматологического пациента </w:t>
      </w:r>
      <w:r w:rsidR="005D3D74" w:rsidRPr="008C193C">
        <w:rPr>
          <w:sz w:val="22"/>
          <w:szCs w:val="22"/>
        </w:rPr>
        <w:t xml:space="preserve">(иной медицинской документации) </w:t>
      </w:r>
      <w:r w:rsidRPr="008C193C">
        <w:rPr>
          <w:sz w:val="22"/>
          <w:szCs w:val="22"/>
        </w:rPr>
        <w:t>и действует в течение шести месяцев с учетом п. 4.2 соглашения, а далее неоплаченная часть ст</w:t>
      </w:r>
      <w:r w:rsidR="00C02306" w:rsidRPr="00C02306">
        <w:rPr>
          <w:rFonts w:ascii="Verdana" w:hAnsi="Verdana"/>
          <w:sz w:val="14"/>
          <w:szCs w:val="22"/>
        </w:rPr>
        <w:t>0</w:t>
      </w:r>
      <w:r w:rsidRPr="008C193C">
        <w:rPr>
          <w:sz w:val="22"/>
          <w:szCs w:val="22"/>
        </w:rPr>
        <w:t xml:space="preserve">имости лечения будет пересчитана по действующему прейскуранту Исполнителя на момент оказания услуги. План лечения </w:t>
      </w:r>
      <w:r w:rsidRPr="008C193C">
        <w:rPr>
          <w:bCs/>
          <w:sz w:val="22"/>
          <w:szCs w:val="22"/>
        </w:rPr>
        <w:t xml:space="preserve">является </w:t>
      </w:r>
      <w:r w:rsidRPr="008C193C">
        <w:rPr>
          <w:bCs/>
          <w:sz w:val="22"/>
          <w:szCs w:val="22"/>
        </w:rPr>
        <w:lastRenderedPageBreak/>
        <w:t>наиболее вероятным, но не исключена возможность возникновения обстоятельств, которые смогут повлечь изменение плана лечения по медицинским пока</w:t>
      </w:r>
      <w:r w:rsidR="008B74E6">
        <w:rPr>
          <w:bCs/>
          <w:sz w:val="22"/>
          <w:szCs w:val="22"/>
        </w:rPr>
        <w:t>заниям и (или) иным причинам, а</w:t>
      </w:r>
      <w:r w:rsidR="008F0606">
        <w:rPr>
          <w:bCs/>
          <w:sz w:val="22"/>
          <w:szCs w:val="22"/>
        </w:rPr>
        <w:t>,</w:t>
      </w:r>
      <w:r w:rsidRPr="008C193C">
        <w:rPr>
          <w:bCs/>
          <w:sz w:val="22"/>
          <w:szCs w:val="22"/>
        </w:rPr>
        <w:t xml:space="preserve"> следовательно, и его стоимости. Также может возникнуть необходимость в проведении дополнительных медицинских вмешатель</w:t>
      </w:r>
      <w:proofErr w:type="gramStart"/>
      <w:r w:rsidRPr="008C193C">
        <w:rPr>
          <w:bCs/>
          <w:sz w:val="22"/>
          <w:szCs w:val="22"/>
        </w:rPr>
        <w:t>ств дл</w:t>
      </w:r>
      <w:proofErr w:type="gramEnd"/>
      <w:r w:rsidRPr="008C193C">
        <w:rPr>
          <w:bCs/>
          <w:sz w:val="22"/>
          <w:szCs w:val="22"/>
        </w:rPr>
        <w:t xml:space="preserve">я обеспечения безопасности и надлежащего качества намеченных медицинских услуг. Такие изменения и дополнения оказываемых медицинских услуг подлежат оплате Пациентом при условии </w:t>
      </w:r>
      <w:r w:rsidRPr="008C193C">
        <w:rPr>
          <w:sz w:val="22"/>
          <w:szCs w:val="22"/>
        </w:rPr>
        <w:t xml:space="preserve">предварительного получения его согласия, а также без получения </w:t>
      </w:r>
      <w:r w:rsidR="004F5EC0">
        <w:rPr>
          <w:sz w:val="22"/>
          <w:szCs w:val="22"/>
        </w:rPr>
        <w:t xml:space="preserve">такового в случае, указанном в </w:t>
      </w:r>
      <w:r w:rsidRPr="008C193C">
        <w:rPr>
          <w:sz w:val="22"/>
          <w:szCs w:val="22"/>
        </w:rPr>
        <w:t xml:space="preserve">п. 5.3.4. настоящих Правил. </w:t>
      </w:r>
    </w:p>
    <w:p w:rsidR="00E86F3A" w:rsidRPr="008C193C" w:rsidRDefault="00E86F3A" w:rsidP="008B74E6">
      <w:pPr>
        <w:pStyle w:val="ConsPlusNormal"/>
        <w:widowControl/>
        <w:numPr>
          <w:ilvl w:val="1"/>
          <w:numId w:val="5"/>
        </w:numPr>
        <w:tabs>
          <w:tab w:val="left" w:pos="0"/>
          <w:tab w:val="left" w:pos="709"/>
        </w:tabs>
        <w:spacing w:before="60" w:after="60"/>
        <w:ind w:left="709" w:hanging="709"/>
        <w:jc w:val="both"/>
        <w:rPr>
          <w:rFonts w:ascii="Times New Roman" w:hAnsi="Times New Roman" w:cs="Times New Roman"/>
          <w:bCs/>
          <w:sz w:val="22"/>
          <w:szCs w:val="22"/>
        </w:rPr>
      </w:pPr>
      <w:r w:rsidRPr="008C193C">
        <w:rPr>
          <w:rFonts w:ascii="Times New Roman" w:hAnsi="Times New Roman" w:cs="Times New Roman"/>
          <w:sz w:val="22"/>
          <w:szCs w:val="22"/>
        </w:rPr>
        <w:t xml:space="preserve">Стоимость согласованного с Пациентом плана лечения эквивалентна определенной сумме </w:t>
      </w:r>
      <w:r w:rsidR="004F5EC0">
        <w:rPr>
          <w:rFonts w:ascii="Times New Roman" w:hAnsi="Times New Roman" w:cs="Times New Roman"/>
          <w:sz w:val="22"/>
          <w:szCs w:val="22"/>
        </w:rPr>
        <w:t xml:space="preserve">в долларах США и (или) </w:t>
      </w:r>
      <w:r w:rsidRPr="008C193C">
        <w:rPr>
          <w:rFonts w:ascii="Times New Roman" w:hAnsi="Times New Roman" w:cs="Times New Roman"/>
          <w:sz w:val="22"/>
          <w:szCs w:val="22"/>
        </w:rPr>
        <w:t xml:space="preserve">Евро по официальному курсу Центрального Банка Российской Федерации (далее по тексту – ЦБ РФ) на день согласования плана лечения. </w:t>
      </w:r>
      <w:r w:rsidRPr="008C193C">
        <w:rPr>
          <w:rFonts w:ascii="Times New Roman" w:hAnsi="Times New Roman" w:cs="Times New Roman"/>
          <w:bCs/>
          <w:sz w:val="22"/>
          <w:szCs w:val="22"/>
        </w:rPr>
        <w:t>При изменении официального курса доллара США и (или) Евро по данным ЦБ РФ более чем на 5% по сравнению с курсом на дату согласо</w:t>
      </w:r>
      <w:r w:rsidR="004F5EC0">
        <w:rPr>
          <w:rFonts w:ascii="Times New Roman" w:hAnsi="Times New Roman" w:cs="Times New Roman"/>
          <w:bCs/>
          <w:sz w:val="22"/>
          <w:szCs w:val="22"/>
        </w:rPr>
        <w:t xml:space="preserve">вания плана лечения, стоимость </w:t>
      </w:r>
      <w:r w:rsidRPr="008C193C">
        <w:rPr>
          <w:rFonts w:ascii="Times New Roman" w:hAnsi="Times New Roman" w:cs="Times New Roman"/>
          <w:bCs/>
          <w:sz w:val="22"/>
          <w:szCs w:val="22"/>
        </w:rPr>
        <w:t xml:space="preserve">неоплаченной части плана лечения может быть пропорционально изменена на усмотрение Исполнителя. </w:t>
      </w:r>
    </w:p>
    <w:p w:rsidR="00E86F3A" w:rsidRPr="008C193C" w:rsidRDefault="00E86F3A" w:rsidP="008B74E6">
      <w:pPr>
        <w:numPr>
          <w:ilvl w:val="1"/>
          <w:numId w:val="5"/>
        </w:numPr>
        <w:tabs>
          <w:tab w:val="left" w:pos="0"/>
          <w:tab w:val="left" w:pos="709"/>
        </w:tabs>
        <w:spacing w:before="60" w:after="60"/>
        <w:ind w:left="709" w:hanging="709"/>
        <w:jc w:val="both"/>
        <w:rPr>
          <w:sz w:val="22"/>
          <w:szCs w:val="22"/>
        </w:rPr>
      </w:pPr>
      <w:r w:rsidRPr="008C193C">
        <w:rPr>
          <w:sz w:val="22"/>
          <w:szCs w:val="22"/>
        </w:rPr>
        <w:t xml:space="preserve">Оплата медицинских услуг Пациентом производится в следующем порядке: </w:t>
      </w:r>
    </w:p>
    <w:p w:rsidR="00703541" w:rsidRPr="008C193C" w:rsidRDefault="00703541" w:rsidP="008B74E6">
      <w:pPr>
        <w:pStyle w:val="a4"/>
        <w:numPr>
          <w:ilvl w:val="2"/>
          <w:numId w:val="5"/>
        </w:numPr>
        <w:tabs>
          <w:tab w:val="left" w:pos="709"/>
        </w:tabs>
        <w:spacing w:before="60" w:after="60"/>
        <w:ind w:left="709" w:hanging="709"/>
        <w:jc w:val="both"/>
        <w:rPr>
          <w:sz w:val="22"/>
          <w:szCs w:val="22"/>
        </w:rPr>
      </w:pPr>
      <w:r w:rsidRPr="008C193C">
        <w:rPr>
          <w:sz w:val="22"/>
          <w:szCs w:val="22"/>
        </w:rPr>
        <w:t xml:space="preserve">Пациент оплачивает медицинские услуги до или сразу после их оказания по своему выбору, но с учетом п. </w:t>
      </w:r>
      <w:r w:rsidR="00B36B7F" w:rsidRPr="008C193C">
        <w:rPr>
          <w:sz w:val="22"/>
          <w:szCs w:val="22"/>
        </w:rPr>
        <w:t>4</w:t>
      </w:r>
      <w:r w:rsidRPr="008C193C">
        <w:rPr>
          <w:sz w:val="22"/>
          <w:szCs w:val="22"/>
        </w:rPr>
        <w:t xml:space="preserve">.3.2. и </w:t>
      </w:r>
      <w:r w:rsidR="00B36B7F" w:rsidRPr="008C193C">
        <w:rPr>
          <w:sz w:val="22"/>
          <w:szCs w:val="22"/>
        </w:rPr>
        <w:t>4</w:t>
      </w:r>
      <w:r w:rsidRPr="008C193C">
        <w:rPr>
          <w:sz w:val="22"/>
          <w:szCs w:val="22"/>
        </w:rPr>
        <w:t>.3.3 настоящего соглашения.</w:t>
      </w:r>
    </w:p>
    <w:p w:rsidR="00703541" w:rsidRPr="008C193C" w:rsidRDefault="00703541" w:rsidP="008B74E6">
      <w:pPr>
        <w:pStyle w:val="a4"/>
        <w:numPr>
          <w:ilvl w:val="2"/>
          <w:numId w:val="5"/>
        </w:numPr>
        <w:tabs>
          <w:tab w:val="left" w:pos="709"/>
        </w:tabs>
        <w:spacing w:before="60" w:after="60"/>
        <w:ind w:left="709" w:hanging="709"/>
        <w:jc w:val="both"/>
        <w:rPr>
          <w:sz w:val="22"/>
          <w:szCs w:val="22"/>
        </w:rPr>
      </w:pPr>
      <w:r w:rsidRPr="008C193C">
        <w:rPr>
          <w:sz w:val="22"/>
          <w:szCs w:val="22"/>
        </w:rPr>
        <w:t>Намеченные услуги по зубному протезированию подлежат</w:t>
      </w:r>
      <w:r w:rsidR="004F5EC0">
        <w:rPr>
          <w:sz w:val="22"/>
          <w:szCs w:val="22"/>
        </w:rPr>
        <w:t xml:space="preserve"> не менее чем</w:t>
      </w:r>
      <w:r w:rsidRPr="008C193C">
        <w:rPr>
          <w:sz w:val="22"/>
          <w:szCs w:val="22"/>
        </w:rPr>
        <w:t xml:space="preserve"> 50 % предоплате до начала их оказания и 100 % итоговой оплате до окончания протезирования. </w:t>
      </w:r>
    </w:p>
    <w:p w:rsidR="00703541" w:rsidRPr="008C193C" w:rsidRDefault="00703541" w:rsidP="008B74E6">
      <w:pPr>
        <w:pStyle w:val="a4"/>
        <w:numPr>
          <w:ilvl w:val="2"/>
          <w:numId w:val="5"/>
        </w:numPr>
        <w:tabs>
          <w:tab w:val="left" w:pos="709"/>
        </w:tabs>
        <w:spacing w:before="60" w:after="60"/>
        <w:ind w:left="709" w:hanging="709"/>
        <w:jc w:val="both"/>
        <w:rPr>
          <w:sz w:val="22"/>
          <w:szCs w:val="22"/>
        </w:rPr>
      </w:pPr>
      <w:r w:rsidRPr="008C193C">
        <w:rPr>
          <w:sz w:val="22"/>
          <w:szCs w:val="22"/>
        </w:rPr>
        <w:t xml:space="preserve">Услуги дентальной имплантации подлежат 100 % оплате до начала их оказания. </w:t>
      </w:r>
    </w:p>
    <w:p w:rsidR="005B6557" w:rsidRPr="005B6557" w:rsidRDefault="00E86F3A" w:rsidP="008B74E6">
      <w:pPr>
        <w:pStyle w:val="a7"/>
        <w:numPr>
          <w:ilvl w:val="1"/>
          <w:numId w:val="5"/>
        </w:numPr>
        <w:tabs>
          <w:tab w:val="left" w:pos="0"/>
          <w:tab w:val="left" w:pos="709"/>
        </w:tabs>
        <w:spacing w:before="60" w:after="60"/>
        <w:ind w:left="709" w:hanging="709"/>
        <w:contextualSpacing w:val="0"/>
        <w:jc w:val="both"/>
        <w:rPr>
          <w:sz w:val="22"/>
          <w:szCs w:val="22"/>
        </w:rPr>
      </w:pPr>
      <w:r w:rsidRPr="008C193C">
        <w:rPr>
          <w:sz w:val="22"/>
          <w:szCs w:val="22"/>
        </w:rPr>
        <w:t>Плательщиком может являться отличное от Пациента физическое лицо или юридическое лицо. В этом случае от него потр</w:t>
      </w:r>
      <w:r w:rsidR="004F5EC0">
        <w:rPr>
          <w:sz w:val="22"/>
          <w:szCs w:val="22"/>
        </w:rPr>
        <w:t xml:space="preserve">ебуется гарантийное письмо или </w:t>
      </w:r>
      <w:r w:rsidRPr="008C193C">
        <w:rPr>
          <w:sz w:val="22"/>
          <w:szCs w:val="22"/>
        </w:rPr>
        <w:t xml:space="preserve">с ним будет заключено отдельное дополнительное соглашение. </w:t>
      </w:r>
      <w:r w:rsidR="004609F3" w:rsidRPr="008C193C">
        <w:rPr>
          <w:bCs/>
          <w:sz w:val="22"/>
          <w:szCs w:val="22"/>
        </w:rPr>
        <w:t>В случае неисполнения (или не полного исполнения) Плательщиком (Заказчиком) обязанности по оплате, обязанность возлагается на Пациента.</w:t>
      </w:r>
    </w:p>
    <w:p w:rsidR="00E86F3A" w:rsidRPr="005B6557" w:rsidRDefault="00E86F3A" w:rsidP="008B74E6">
      <w:pPr>
        <w:pStyle w:val="a7"/>
        <w:numPr>
          <w:ilvl w:val="1"/>
          <w:numId w:val="5"/>
        </w:numPr>
        <w:tabs>
          <w:tab w:val="left" w:pos="0"/>
          <w:tab w:val="left" w:pos="709"/>
        </w:tabs>
        <w:spacing w:before="60" w:after="60"/>
        <w:ind w:left="709" w:hanging="709"/>
        <w:contextualSpacing w:val="0"/>
        <w:jc w:val="both"/>
        <w:rPr>
          <w:sz w:val="22"/>
          <w:szCs w:val="22"/>
        </w:rPr>
      </w:pPr>
      <w:r w:rsidRPr="005B6557">
        <w:rPr>
          <w:sz w:val="22"/>
          <w:szCs w:val="22"/>
        </w:rPr>
        <w:t>Оплата за оказание медицинских услуг наличными денежными средствами производится в касс</w:t>
      </w:r>
      <w:proofErr w:type="gramStart"/>
      <w:r w:rsidRPr="005B6557">
        <w:rPr>
          <w:sz w:val="22"/>
          <w:szCs w:val="22"/>
        </w:rPr>
        <w:t xml:space="preserve">у </w:t>
      </w:r>
      <w:r w:rsidR="00C02306">
        <w:rPr>
          <w:sz w:val="22"/>
          <w:szCs w:val="22"/>
        </w:rPr>
        <w:t>ООО</w:t>
      </w:r>
      <w:proofErr w:type="gramEnd"/>
      <w:r w:rsidR="00C02306">
        <w:rPr>
          <w:sz w:val="22"/>
          <w:szCs w:val="22"/>
        </w:rPr>
        <w:t xml:space="preserve"> «Альтернатива»</w:t>
      </w:r>
      <w:r w:rsidRPr="005B6557">
        <w:rPr>
          <w:sz w:val="22"/>
          <w:szCs w:val="22"/>
        </w:rPr>
        <w:t xml:space="preserve"> с выдачей Пациенту документа, подтверждающего оплату (кассового чека или квитанции установленного образца). Оплата за оказание медицинских услуг в безналичном порядке производится путем перечисления денежных средств на расчетный счет </w:t>
      </w:r>
      <w:r w:rsidR="005B6557" w:rsidRPr="005B6557">
        <w:rPr>
          <w:sz w:val="22"/>
          <w:szCs w:val="22"/>
        </w:rPr>
        <w:t>Исполнителя,</w:t>
      </w:r>
      <w:r w:rsidR="005B6557" w:rsidRPr="005B6557">
        <w:rPr>
          <w:rFonts w:eastAsia="SimSun"/>
          <w:kern w:val="3"/>
          <w:sz w:val="22"/>
          <w:lang w:eastAsia="en-US"/>
        </w:rPr>
        <w:t xml:space="preserve"> в том числе по средствам оплаты платежными картами.</w:t>
      </w:r>
    </w:p>
    <w:p w:rsidR="00E86F3A" w:rsidRPr="008C193C" w:rsidRDefault="004F5EC0" w:rsidP="008B74E6">
      <w:pPr>
        <w:pStyle w:val="ConsPlusNormal"/>
        <w:widowControl/>
        <w:numPr>
          <w:ilvl w:val="1"/>
          <w:numId w:val="5"/>
        </w:numPr>
        <w:tabs>
          <w:tab w:val="left" w:pos="0"/>
          <w:tab w:val="left" w:pos="709"/>
        </w:tabs>
        <w:spacing w:before="60" w:after="60"/>
        <w:ind w:left="709" w:hanging="709"/>
        <w:jc w:val="both"/>
        <w:rPr>
          <w:rFonts w:ascii="Times New Roman" w:hAnsi="Times New Roman" w:cs="Times New Roman"/>
          <w:sz w:val="22"/>
          <w:szCs w:val="22"/>
        </w:rPr>
      </w:pPr>
      <w:r>
        <w:rPr>
          <w:rFonts w:ascii="Times New Roman" w:hAnsi="Times New Roman" w:cs="Times New Roman"/>
          <w:sz w:val="22"/>
          <w:szCs w:val="22"/>
        </w:rPr>
        <w:t xml:space="preserve">Исполнитель может </w:t>
      </w:r>
      <w:r w:rsidR="005B6557">
        <w:rPr>
          <w:rFonts w:ascii="Times New Roman" w:hAnsi="Times New Roman" w:cs="Times New Roman"/>
          <w:sz w:val="22"/>
          <w:szCs w:val="22"/>
        </w:rPr>
        <w:t>принять в качестве способа расчета за оказанные Пациенту услуги</w:t>
      </w:r>
      <w:r w:rsidR="00E86F3A" w:rsidRPr="008C193C">
        <w:rPr>
          <w:rFonts w:ascii="Times New Roman" w:hAnsi="Times New Roman" w:cs="Times New Roman"/>
          <w:sz w:val="22"/>
          <w:szCs w:val="22"/>
        </w:rPr>
        <w:t xml:space="preserve"> оплату от страховой медицинской организации, с которой у Пациента заключен договор медицинского страхования, при условии предъявления Пациентом страхового полиса, а также в сл</w:t>
      </w:r>
      <w:r w:rsidR="005B6557">
        <w:rPr>
          <w:rFonts w:ascii="Times New Roman" w:hAnsi="Times New Roman" w:cs="Times New Roman"/>
          <w:sz w:val="22"/>
          <w:szCs w:val="22"/>
        </w:rPr>
        <w:t xml:space="preserve">учае, если Исполнитель включен в </w:t>
      </w:r>
      <w:r w:rsidR="006B3CD1">
        <w:rPr>
          <w:rFonts w:ascii="Times New Roman" w:hAnsi="Times New Roman" w:cs="Times New Roman"/>
          <w:sz w:val="22"/>
          <w:szCs w:val="22"/>
        </w:rPr>
        <w:t xml:space="preserve">реестр </w:t>
      </w:r>
      <w:r w:rsidR="00E86F3A" w:rsidRPr="008C193C">
        <w:rPr>
          <w:rFonts w:ascii="Times New Roman" w:hAnsi="Times New Roman" w:cs="Times New Roman"/>
          <w:sz w:val="22"/>
          <w:szCs w:val="22"/>
        </w:rPr>
        <w:t xml:space="preserve">медицинских  организаций,  участвующих  в реализации   программы  медицинского  страхования вышеуказанной страховой организации. </w:t>
      </w:r>
    </w:p>
    <w:p w:rsidR="00E86F3A" w:rsidRPr="008C193C" w:rsidRDefault="00E86F3A" w:rsidP="008B74E6">
      <w:pPr>
        <w:pStyle w:val="ConsPlusNormal"/>
        <w:widowControl/>
        <w:numPr>
          <w:ilvl w:val="1"/>
          <w:numId w:val="5"/>
        </w:numPr>
        <w:tabs>
          <w:tab w:val="left" w:pos="0"/>
          <w:tab w:val="left" w:pos="709"/>
        </w:tabs>
        <w:spacing w:before="60" w:after="60"/>
        <w:ind w:left="709" w:hanging="709"/>
        <w:jc w:val="both"/>
        <w:outlineLvl w:val="1"/>
        <w:rPr>
          <w:rFonts w:ascii="Times New Roman" w:eastAsia="Calibri" w:hAnsi="Times New Roman" w:cs="Times New Roman"/>
          <w:sz w:val="22"/>
          <w:szCs w:val="22"/>
          <w:lang w:eastAsia="en-US"/>
        </w:rPr>
      </w:pPr>
      <w:r w:rsidRPr="008C193C">
        <w:rPr>
          <w:rFonts w:ascii="Times New Roman" w:hAnsi="Times New Roman" w:cs="Times New Roman"/>
          <w:sz w:val="22"/>
          <w:szCs w:val="22"/>
        </w:rPr>
        <w:t xml:space="preserve">Исполнитель информирует Пациента о </w:t>
      </w:r>
      <w:r w:rsidRPr="008C193C">
        <w:rPr>
          <w:rFonts w:ascii="Times New Roman" w:eastAsia="Calibri" w:hAnsi="Times New Roman" w:cs="Times New Roman"/>
          <w:sz w:val="22"/>
          <w:szCs w:val="22"/>
          <w:lang w:eastAsia="en-US"/>
        </w:rPr>
        <w:t>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w:t>
      </w:r>
      <w:r w:rsidR="00703541" w:rsidRPr="008C193C">
        <w:rPr>
          <w:rFonts w:ascii="Times New Roman" w:eastAsia="Calibri" w:hAnsi="Times New Roman" w:cs="Times New Roman"/>
          <w:sz w:val="22"/>
          <w:szCs w:val="22"/>
          <w:lang w:eastAsia="en-US"/>
        </w:rPr>
        <w:t>я гражданам медицинской помощи. Данная информация представлена на информационном стенде Исполнителя.</w:t>
      </w:r>
    </w:p>
    <w:p w:rsidR="00E86F3A" w:rsidRPr="008C193C" w:rsidRDefault="00E86F3A" w:rsidP="008B74E6">
      <w:pPr>
        <w:pStyle w:val="a7"/>
        <w:numPr>
          <w:ilvl w:val="1"/>
          <w:numId w:val="5"/>
        </w:numPr>
        <w:tabs>
          <w:tab w:val="left" w:pos="709"/>
          <w:tab w:val="left" w:pos="1276"/>
        </w:tabs>
        <w:spacing w:before="60" w:after="60"/>
        <w:ind w:left="709" w:hanging="709"/>
        <w:contextualSpacing w:val="0"/>
        <w:jc w:val="both"/>
        <w:rPr>
          <w:sz w:val="22"/>
          <w:szCs w:val="22"/>
        </w:rPr>
      </w:pPr>
      <w:r w:rsidRPr="008C193C">
        <w:rPr>
          <w:sz w:val="22"/>
          <w:szCs w:val="22"/>
        </w:rPr>
        <w:t xml:space="preserve">Излишне оплаченные Пациентом суммы подлежат возврату либо учитываются при последующих расчетах.  </w:t>
      </w:r>
    </w:p>
    <w:p w:rsidR="00E86F3A" w:rsidRPr="008C193C" w:rsidRDefault="00E86F3A" w:rsidP="008B74E6">
      <w:pPr>
        <w:pStyle w:val="ConsPlusNormal"/>
        <w:widowControl/>
        <w:numPr>
          <w:ilvl w:val="1"/>
          <w:numId w:val="5"/>
        </w:numPr>
        <w:tabs>
          <w:tab w:val="left" w:pos="709"/>
        </w:tabs>
        <w:spacing w:before="60" w:after="60"/>
        <w:ind w:left="709" w:hanging="709"/>
        <w:jc w:val="both"/>
        <w:rPr>
          <w:rFonts w:ascii="Times New Roman" w:hAnsi="Times New Roman" w:cs="Times New Roman"/>
          <w:sz w:val="22"/>
          <w:szCs w:val="22"/>
        </w:rPr>
      </w:pPr>
      <w:r w:rsidRPr="008C193C">
        <w:rPr>
          <w:rFonts w:ascii="Times New Roman" w:hAnsi="Times New Roman" w:cs="Times New Roman"/>
          <w:sz w:val="22"/>
          <w:szCs w:val="22"/>
        </w:rPr>
        <w:t xml:space="preserve">В случае невозможности исполнения </w:t>
      </w:r>
      <w:r w:rsidR="003A19A6" w:rsidRPr="008C193C">
        <w:rPr>
          <w:rFonts w:ascii="Times New Roman" w:hAnsi="Times New Roman" w:cs="Times New Roman"/>
          <w:sz w:val="22"/>
          <w:szCs w:val="22"/>
        </w:rPr>
        <w:t>соглашения</w:t>
      </w:r>
      <w:r w:rsidRPr="008C193C">
        <w:rPr>
          <w:rFonts w:ascii="Times New Roman" w:hAnsi="Times New Roman" w:cs="Times New Roman"/>
          <w:sz w:val="22"/>
          <w:szCs w:val="22"/>
        </w:rPr>
        <w:t>, возникшей по вине Пациента, услуги подлежат оплате в полном объеме, если иное не предусмотрено законом или настоящим</w:t>
      </w:r>
      <w:r w:rsidR="003A19A6" w:rsidRPr="008C193C">
        <w:rPr>
          <w:rFonts w:ascii="Times New Roman" w:hAnsi="Times New Roman" w:cs="Times New Roman"/>
          <w:sz w:val="22"/>
          <w:szCs w:val="22"/>
        </w:rPr>
        <w:t>и Правилами</w:t>
      </w:r>
      <w:r w:rsidRPr="008C193C">
        <w:rPr>
          <w:rFonts w:ascii="Times New Roman" w:hAnsi="Times New Roman" w:cs="Times New Roman"/>
          <w:sz w:val="22"/>
          <w:szCs w:val="22"/>
        </w:rPr>
        <w:t>.</w:t>
      </w:r>
    </w:p>
    <w:p w:rsidR="0036430B" w:rsidRDefault="00E86F3A" w:rsidP="0036430B">
      <w:pPr>
        <w:numPr>
          <w:ilvl w:val="1"/>
          <w:numId w:val="5"/>
        </w:numPr>
        <w:tabs>
          <w:tab w:val="left" w:pos="709"/>
        </w:tabs>
        <w:spacing w:before="60" w:after="60"/>
        <w:ind w:left="709" w:hanging="709"/>
        <w:jc w:val="both"/>
        <w:rPr>
          <w:sz w:val="22"/>
          <w:szCs w:val="22"/>
        </w:rPr>
      </w:pPr>
      <w:r w:rsidRPr="008C193C">
        <w:rPr>
          <w:sz w:val="22"/>
          <w:szCs w:val="22"/>
        </w:rPr>
        <w:t>В случае</w:t>
      </w:r>
      <w:proofErr w:type="gramStart"/>
      <w:r w:rsidRPr="008C193C">
        <w:rPr>
          <w:sz w:val="22"/>
          <w:szCs w:val="22"/>
        </w:rPr>
        <w:t>,</w:t>
      </w:r>
      <w:proofErr w:type="gramEnd"/>
      <w:r w:rsidRPr="008C193C">
        <w:rPr>
          <w:sz w:val="22"/>
          <w:szCs w:val="22"/>
        </w:rPr>
        <w:t xml:space="preserve"> если нев</w:t>
      </w:r>
      <w:r w:rsidR="004F5EC0">
        <w:rPr>
          <w:sz w:val="22"/>
          <w:szCs w:val="22"/>
        </w:rPr>
        <w:t>озможность исп</w:t>
      </w:r>
      <w:r w:rsidR="00C02306" w:rsidRPr="00C02306">
        <w:rPr>
          <w:rFonts w:ascii="Verdana" w:hAnsi="Verdana"/>
          <w:sz w:val="14"/>
          <w:szCs w:val="22"/>
        </w:rPr>
        <w:t>0</w:t>
      </w:r>
      <w:r w:rsidR="004F5EC0">
        <w:rPr>
          <w:sz w:val="22"/>
          <w:szCs w:val="22"/>
        </w:rPr>
        <w:t>лнения Сторонами</w:t>
      </w:r>
      <w:r w:rsidRPr="008C193C">
        <w:rPr>
          <w:sz w:val="22"/>
          <w:szCs w:val="22"/>
        </w:rPr>
        <w:t xml:space="preserve"> обязательств по настоящему </w:t>
      </w:r>
      <w:r w:rsidR="003A19A6" w:rsidRPr="008C193C">
        <w:rPr>
          <w:sz w:val="22"/>
          <w:szCs w:val="22"/>
        </w:rPr>
        <w:t>соглашению</w:t>
      </w:r>
      <w:r w:rsidRPr="008C193C">
        <w:rPr>
          <w:sz w:val="22"/>
          <w:szCs w:val="22"/>
        </w:rPr>
        <w:t xml:space="preserve"> возникла по обстоятельствам, за которые ни одна из сторон не отвечает, Пациент оплачивает стоимость ранее оказанных ему услуг, а также возмещает Исполнителю фактически понесенные им расходы, если иное не предусмотрено законом.</w:t>
      </w:r>
    </w:p>
    <w:p w:rsidR="0036430B" w:rsidRPr="0036430B" w:rsidRDefault="0036430B" w:rsidP="0036430B">
      <w:pPr>
        <w:numPr>
          <w:ilvl w:val="1"/>
          <w:numId w:val="5"/>
        </w:numPr>
        <w:tabs>
          <w:tab w:val="left" w:pos="709"/>
        </w:tabs>
        <w:spacing w:before="60" w:after="60"/>
        <w:ind w:left="709" w:hanging="709"/>
        <w:jc w:val="both"/>
        <w:rPr>
          <w:sz w:val="22"/>
          <w:szCs w:val="22"/>
        </w:rPr>
      </w:pPr>
      <w:r w:rsidRPr="0036430B">
        <w:rPr>
          <w:sz w:val="22"/>
          <w:szCs w:val="22"/>
        </w:rPr>
        <w:t>В случае направления Пациента в сторонние медицинские и иные органи</w:t>
      </w:r>
      <w:r>
        <w:rPr>
          <w:sz w:val="22"/>
          <w:szCs w:val="22"/>
        </w:rPr>
        <w:t>зации в соответствии с пунктом 5</w:t>
      </w:r>
      <w:r w:rsidRPr="0036430B">
        <w:rPr>
          <w:sz w:val="22"/>
          <w:szCs w:val="22"/>
        </w:rPr>
        <w:t xml:space="preserve">.3.7 настоящего Договора, оказанные Пациенту услуги, оплачиваются последним на территории таких организаций согласно их правилам и тарифам. </w:t>
      </w:r>
    </w:p>
    <w:p w:rsidR="00E80E13" w:rsidRPr="008C193C" w:rsidRDefault="00233007" w:rsidP="00BD2270">
      <w:pPr>
        <w:pStyle w:val="ConsPlusNonformat"/>
        <w:widowControl/>
        <w:numPr>
          <w:ilvl w:val="0"/>
          <w:numId w:val="5"/>
        </w:numPr>
        <w:tabs>
          <w:tab w:val="left" w:pos="709"/>
        </w:tabs>
        <w:spacing w:before="240" w:after="120"/>
        <w:ind w:left="0" w:firstLine="0"/>
        <w:jc w:val="center"/>
        <w:rPr>
          <w:rFonts w:ascii="Times New Roman" w:hAnsi="Times New Roman" w:cs="Times New Roman"/>
          <w:b/>
          <w:sz w:val="22"/>
          <w:szCs w:val="22"/>
        </w:rPr>
      </w:pPr>
      <w:bookmarkStart w:id="0" w:name="_GoBack"/>
      <w:bookmarkEnd w:id="0"/>
      <w:r w:rsidRPr="008C193C">
        <w:rPr>
          <w:rFonts w:ascii="Times New Roman" w:hAnsi="Times New Roman" w:cs="Times New Roman"/>
          <w:b/>
          <w:sz w:val="22"/>
          <w:szCs w:val="22"/>
        </w:rPr>
        <w:t>ПРАВА И ОБЯЗАТЕЛЬСТВА СТОРОН</w:t>
      </w:r>
    </w:p>
    <w:p w:rsidR="00E80E13" w:rsidRPr="008C193C" w:rsidRDefault="00E80E13" w:rsidP="00C45753">
      <w:pPr>
        <w:numPr>
          <w:ilvl w:val="1"/>
          <w:numId w:val="5"/>
        </w:numPr>
        <w:tabs>
          <w:tab w:val="left" w:pos="709"/>
        </w:tabs>
        <w:spacing w:before="120" w:after="120"/>
        <w:ind w:left="709" w:hanging="709"/>
        <w:jc w:val="both"/>
        <w:rPr>
          <w:b/>
          <w:sz w:val="22"/>
          <w:szCs w:val="22"/>
          <w:u w:val="single"/>
        </w:rPr>
      </w:pPr>
      <w:r w:rsidRPr="008C193C">
        <w:rPr>
          <w:b/>
          <w:sz w:val="22"/>
          <w:szCs w:val="22"/>
          <w:u w:val="single"/>
        </w:rPr>
        <w:t>Пациент имеет право:</w:t>
      </w:r>
    </w:p>
    <w:p w:rsidR="00E80E13" w:rsidRPr="008C193C" w:rsidRDefault="00E80E13" w:rsidP="000B3B55">
      <w:pPr>
        <w:numPr>
          <w:ilvl w:val="2"/>
          <w:numId w:val="5"/>
        </w:numPr>
        <w:tabs>
          <w:tab w:val="left" w:pos="709"/>
        </w:tabs>
        <w:spacing w:before="60" w:after="60"/>
        <w:ind w:left="709" w:hanging="709"/>
        <w:jc w:val="both"/>
        <w:textAlignment w:val="baseline"/>
        <w:rPr>
          <w:sz w:val="22"/>
          <w:szCs w:val="22"/>
        </w:rPr>
      </w:pPr>
      <w:r w:rsidRPr="008C193C">
        <w:rPr>
          <w:sz w:val="22"/>
          <w:szCs w:val="22"/>
        </w:rPr>
        <w:t xml:space="preserve">на информацию об Исполнителе и </w:t>
      </w:r>
      <w:r w:rsidR="00FB25D4" w:rsidRPr="008C193C">
        <w:rPr>
          <w:sz w:val="22"/>
          <w:szCs w:val="22"/>
        </w:rPr>
        <w:t xml:space="preserve">об оказываемой медицинской </w:t>
      </w:r>
      <w:r w:rsidR="0036430B">
        <w:rPr>
          <w:sz w:val="22"/>
          <w:szCs w:val="22"/>
        </w:rPr>
        <w:t xml:space="preserve">и иной </w:t>
      </w:r>
      <w:r w:rsidRPr="008C193C">
        <w:rPr>
          <w:sz w:val="22"/>
          <w:szCs w:val="22"/>
        </w:rPr>
        <w:t>услуге;</w:t>
      </w:r>
    </w:p>
    <w:p w:rsidR="00E80E13" w:rsidRPr="008C193C" w:rsidRDefault="00E80E13" w:rsidP="000B3B55">
      <w:pPr>
        <w:numPr>
          <w:ilvl w:val="2"/>
          <w:numId w:val="5"/>
        </w:numPr>
        <w:tabs>
          <w:tab w:val="left" w:pos="709"/>
        </w:tabs>
        <w:spacing w:before="60" w:after="60"/>
        <w:ind w:left="709" w:hanging="709"/>
        <w:jc w:val="both"/>
        <w:textAlignment w:val="baseline"/>
        <w:rPr>
          <w:sz w:val="22"/>
          <w:szCs w:val="22"/>
        </w:rPr>
      </w:pPr>
      <w:r w:rsidRPr="008C193C">
        <w:rPr>
          <w:sz w:val="22"/>
          <w:szCs w:val="22"/>
        </w:rPr>
        <w:lastRenderedPageBreak/>
        <w:t>на соблюдение Исполнителем разумных ср</w:t>
      </w:r>
      <w:r w:rsidR="00C02306" w:rsidRPr="00C02306">
        <w:rPr>
          <w:rFonts w:ascii="Verdana" w:hAnsi="Verdana"/>
          <w:sz w:val="14"/>
          <w:szCs w:val="22"/>
        </w:rPr>
        <w:t>0</w:t>
      </w:r>
      <w:r w:rsidRPr="008C193C">
        <w:rPr>
          <w:sz w:val="22"/>
          <w:szCs w:val="22"/>
        </w:rPr>
        <w:t>ков оказания медицинских услуг, исходя из их специфики, течения заболевания, наличия осложнений</w:t>
      </w:r>
      <w:r w:rsidR="000B3B55" w:rsidRPr="008C193C">
        <w:rPr>
          <w:sz w:val="22"/>
          <w:szCs w:val="22"/>
        </w:rPr>
        <w:t>. Приблизительный срок оказания медицинских услуг указывается в плане лечения, согласуемом с Пациентом и отражённом в амбулаторной карте стоматологического пациента</w:t>
      </w:r>
      <w:r w:rsidR="00314374" w:rsidRPr="008C193C">
        <w:rPr>
          <w:sz w:val="22"/>
          <w:szCs w:val="22"/>
        </w:rPr>
        <w:t xml:space="preserve"> (иной медицинской документации)</w:t>
      </w:r>
      <w:r w:rsidR="00FB25D4" w:rsidRPr="008C193C">
        <w:rPr>
          <w:sz w:val="22"/>
          <w:szCs w:val="22"/>
        </w:rPr>
        <w:t>. Сроки оказания медицинских услуг указываются в соответствии с порядками оказания медицинской помощи, стандартами медицинской помощи и иными нормами законодательства, регулирующими данный вопрос</w:t>
      </w:r>
      <w:r w:rsidRPr="008C193C">
        <w:rPr>
          <w:sz w:val="22"/>
          <w:szCs w:val="22"/>
        </w:rPr>
        <w:t xml:space="preserve">;  </w:t>
      </w:r>
    </w:p>
    <w:p w:rsidR="00E80E13" w:rsidRPr="008C193C" w:rsidRDefault="005B6557" w:rsidP="000B3B55">
      <w:pPr>
        <w:numPr>
          <w:ilvl w:val="2"/>
          <w:numId w:val="5"/>
        </w:numPr>
        <w:tabs>
          <w:tab w:val="left" w:pos="709"/>
        </w:tabs>
        <w:spacing w:before="60" w:after="60"/>
        <w:ind w:left="709" w:hanging="709"/>
        <w:jc w:val="both"/>
        <w:textAlignment w:val="baseline"/>
        <w:rPr>
          <w:sz w:val="22"/>
          <w:szCs w:val="22"/>
        </w:rPr>
      </w:pPr>
      <w:r w:rsidRPr="005B6557">
        <w:rPr>
          <w:sz w:val="22"/>
          <w:szCs w:val="22"/>
        </w:rPr>
        <w:t xml:space="preserve">на безопасность оказываемых услуг, а также </w:t>
      </w:r>
      <w:r w:rsidR="00E80E13" w:rsidRPr="005B6557">
        <w:rPr>
          <w:sz w:val="22"/>
          <w:szCs w:val="22"/>
        </w:rPr>
        <w:t>на соблюдение качества и отсутствие дефектов медицинской помощи при разумном соответствии действий Исполнителя</w:t>
      </w:r>
      <w:r w:rsidR="00204876" w:rsidRPr="005B6557">
        <w:rPr>
          <w:sz w:val="22"/>
          <w:szCs w:val="22"/>
        </w:rPr>
        <w:t>, в</w:t>
      </w:r>
      <w:r w:rsidR="00E80E13" w:rsidRPr="005B6557">
        <w:rPr>
          <w:sz w:val="22"/>
          <w:szCs w:val="22"/>
        </w:rPr>
        <w:t xml:space="preserve"> условия</w:t>
      </w:r>
      <w:r w:rsidR="00204876" w:rsidRPr="005B6557">
        <w:rPr>
          <w:sz w:val="22"/>
          <w:szCs w:val="22"/>
        </w:rPr>
        <w:t>х</w:t>
      </w:r>
      <w:r w:rsidR="00E80E13" w:rsidRPr="005B6557">
        <w:rPr>
          <w:sz w:val="22"/>
          <w:szCs w:val="22"/>
        </w:rPr>
        <w:t xml:space="preserve"> обоснованного риска</w:t>
      </w:r>
      <w:r w:rsidR="00735E98" w:rsidRPr="005B6557">
        <w:rPr>
          <w:sz w:val="22"/>
          <w:szCs w:val="22"/>
        </w:rPr>
        <w:t>,</w:t>
      </w:r>
      <w:r w:rsidR="00E80E13" w:rsidRPr="005B6557">
        <w:rPr>
          <w:sz w:val="22"/>
          <w:szCs w:val="22"/>
        </w:rPr>
        <w:t xml:space="preserve"> тяжести</w:t>
      </w:r>
      <w:r w:rsidR="00E80E13" w:rsidRPr="008C193C">
        <w:rPr>
          <w:sz w:val="22"/>
          <w:szCs w:val="22"/>
        </w:rPr>
        <w:t xml:space="preserve"> заболевания, состояния Пациента или иным объек</w:t>
      </w:r>
      <w:r w:rsidR="00BF1132" w:rsidRPr="008C193C">
        <w:rPr>
          <w:sz w:val="22"/>
          <w:szCs w:val="22"/>
        </w:rPr>
        <w:t>тивным условиям оказания услуги;</w:t>
      </w:r>
      <w:r w:rsidR="00E80E13" w:rsidRPr="008C193C">
        <w:rPr>
          <w:sz w:val="22"/>
          <w:szCs w:val="22"/>
        </w:rPr>
        <w:t xml:space="preserve"> </w:t>
      </w:r>
    </w:p>
    <w:p w:rsidR="00E80E13" w:rsidRPr="008C193C" w:rsidRDefault="00E80E13" w:rsidP="000B3B55">
      <w:pPr>
        <w:numPr>
          <w:ilvl w:val="2"/>
          <w:numId w:val="5"/>
        </w:numPr>
        <w:tabs>
          <w:tab w:val="left" w:pos="709"/>
        </w:tabs>
        <w:spacing w:before="60" w:after="60"/>
        <w:ind w:left="709" w:hanging="709"/>
        <w:jc w:val="both"/>
        <w:textAlignment w:val="baseline"/>
        <w:rPr>
          <w:sz w:val="22"/>
          <w:szCs w:val="22"/>
        </w:rPr>
      </w:pPr>
      <w:r w:rsidRPr="008C193C">
        <w:rPr>
          <w:sz w:val="22"/>
          <w:szCs w:val="22"/>
        </w:rPr>
        <w:t>на информацию об обстоятельствах, которые могут повлиять на качество оказываемой услуги</w:t>
      </w:r>
      <w:r w:rsidR="00314374" w:rsidRPr="008C193C">
        <w:rPr>
          <w:sz w:val="22"/>
          <w:szCs w:val="22"/>
        </w:rPr>
        <w:t xml:space="preserve"> или привести к невозможности исполнения Договора</w:t>
      </w:r>
      <w:r w:rsidRPr="008C193C">
        <w:rPr>
          <w:sz w:val="22"/>
          <w:szCs w:val="22"/>
        </w:rPr>
        <w:t xml:space="preserve">;  </w:t>
      </w:r>
    </w:p>
    <w:p w:rsidR="00E80E13" w:rsidRPr="008C193C" w:rsidRDefault="00E80E13" w:rsidP="000B3B55">
      <w:pPr>
        <w:numPr>
          <w:ilvl w:val="2"/>
          <w:numId w:val="5"/>
        </w:numPr>
        <w:tabs>
          <w:tab w:val="left" w:pos="709"/>
        </w:tabs>
        <w:spacing w:before="60" w:after="60"/>
        <w:ind w:left="709" w:hanging="709"/>
        <w:jc w:val="both"/>
        <w:textAlignment w:val="baseline"/>
        <w:rPr>
          <w:sz w:val="22"/>
          <w:szCs w:val="22"/>
        </w:rPr>
      </w:pPr>
      <w:r w:rsidRPr="008C193C">
        <w:rPr>
          <w:sz w:val="22"/>
          <w:szCs w:val="22"/>
        </w:rPr>
        <w:t xml:space="preserve">на отказ от оплаты услуги, не предусмотренной </w:t>
      </w:r>
      <w:r w:rsidR="00824E89" w:rsidRPr="008C193C">
        <w:rPr>
          <w:sz w:val="22"/>
          <w:szCs w:val="22"/>
        </w:rPr>
        <w:t>настоящими Правилами</w:t>
      </w:r>
      <w:r w:rsidRPr="008C193C">
        <w:rPr>
          <w:sz w:val="22"/>
          <w:szCs w:val="22"/>
        </w:rPr>
        <w:t xml:space="preserve">;  </w:t>
      </w:r>
    </w:p>
    <w:p w:rsidR="000B3B55" w:rsidRPr="008C193C" w:rsidRDefault="00E80E13" w:rsidP="000B3B55">
      <w:pPr>
        <w:numPr>
          <w:ilvl w:val="2"/>
          <w:numId w:val="5"/>
        </w:numPr>
        <w:tabs>
          <w:tab w:val="left" w:pos="709"/>
        </w:tabs>
        <w:spacing w:before="60" w:after="60"/>
        <w:ind w:left="709" w:hanging="709"/>
        <w:jc w:val="both"/>
        <w:textAlignment w:val="baseline"/>
        <w:rPr>
          <w:sz w:val="22"/>
          <w:szCs w:val="22"/>
        </w:rPr>
      </w:pPr>
      <w:r w:rsidRPr="008C193C">
        <w:rPr>
          <w:sz w:val="22"/>
          <w:szCs w:val="22"/>
        </w:rPr>
        <w:t xml:space="preserve">в любое время отказаться от исполнения </w:t>
      </w:r>
      <w:r w:rsidR="00824E89" w:rsidRPr="008C193C">
        <w:rPr>
          <w:sz w:val="22"/>
          <w:szCs w:val="22"/>
        </w:rPr>
        <w:t>соглашения</w:t>
      </w:r>
      <w:r w:rsidRPr="008C193C">
        <w:rPr>
          <w:sz w:val="22"/>
          <w:szCs w:val="22"/>
        </w:rPr>
        <w:t xml:space="preserve"> при условии оплаты Исполнителю </w:t>
      </w:r>
      <w:r w:rsidR="00735E98" w:rsidRPr="008C193C">
        <w:rPr>
          <w:sz w:val="22"/>
          <w:szCs w:val="22"/>
        </w:rPr>
        <w:t xml:space="preserve">стоимости фактически оказанных ему услуг и </w:t>
      </w:r>
      <w:r w:rsidRPr="008C193C">
        <w:rPr>
          <w:sz w:val="22"/>
          <w:szCs w:val="22"/>
        </w:rPr>
        <w:t>суммы фактически понесенных им расходов;</w:t>
      </w:r>
    </w:p>
    <w:p w:rsidR="000B3B55" w:rsidRPr="008C193C" w:rsidRDefault="000B3B55" w:rsidP="000B3B55">
      <w:pPr>
        <w:numPr>
          <w:ilvl w:val="2"/>
          <w:numId w:val="5"/>
        </w:numPr>
        <w:tabs>
          <w:tab w:val="left" w:pos="709"/>
        </w:tabs>
        <w:spacing w:before="60" w:after="60"/>
        <w:ind w:left="709" w:hanging="709"/>
        <w:jc w:val="both"/>
        <w:textAlignment w:val="baseline"/>
        <w:rPr>
          <w:rStyle w:val="a6"/>
          <w:b w:val="0"/>
          <w:bCs w:val="0"/>
          <w:sz w:val="22"/>
          <w:szCs w:val="22"/>
        </w:rPr>
      </w:pPr>
      <w:r w:rsidRPr="008C193C">
        <w:rPr>
          <w:sz w:val="22"/>
          <w:szCs w:val="22"/>
        </w:rPr>
        <w:t>на реализацию иных прав, предусмотренных его специальным статусом - потребителя в сфере медицинских услуг.  С информацией о таких пра</w:t>
      </w:r>
      <w:r w:rsidR="004F5EC0">
        <w:rPr>
          <w:sz w:val="22"/>
          <w:szCs w:val="22"/>
        </w:rPr>
        <w:t xml:space="preserve">вах Пациент может ознакомиться в </w:t>
      </w:r>
      <w:r w:rsidRPr="008C193C">
        <w:rPr>
          <w:sz w:val="22"/>
          <w:szCs w:val="22"/>
        </w:rPr>
        <w:t xml:space="preserve">«Правилах внутреннего </w:t>
      </w:r>
      <w:r w:rsidRPr="008C193C">
        <w:rPr>
          <w:rStyle w:val="a6"/>
          <w:b w:val="0"/>
          <w:sz w:val="22"/>
          <w:szCs w:val="22"/>
        </w:rPr>
        <w:t>распорядк</w:t>
      </w:r>
      <w:proofErr w:type="gramStart"/>
      <w:r w:rsidRPr="008C193C">
        <w:rPr>
          <w:rStyle w:val="a6"/>
          <w:b w:val="0"/>
          <w:sz w:val="22"/>
          <w:szCs w:val="22"/>
        </w:rPr>
        <w:t xml:space="preserve">а </w:t>
      </w:r>
      <w:r w:rsidR="00C02306">
        <w:rPr>
          <w:rStyle w:val="a6"/>
          <w:b w:val="0"/>
          <w:sz w:val="22"/>
          <w:szCs w:val="22"/>
        </w:rPr>
        <w:t>ООО</w:t>
      </w:r>
      <w:proofErr w:type="gramEnd"/>
      <w:r w:rsidR="00C02306">
        <w:rPr>
          <w:rStyle w:val="a6"/>
          <w:b w:val="0"/>
          <w:sz w:val="22"/>
          <w:szCs w:val="22"/>
        </w:rPr>
        <w:t xml:space="preserve"> «Альтернатива»</w:t>
      </w:r>
      <w:r w:rsidRPr="008C193C">
        <w:rPr>
          <w:rStyle w:val="a6"/>
          <w:b w:val="0"/>
          <w:sz w:val="22"/>
          <w:szCs w:val="22"/>
        </w:rPr>
        <w:t xml:space="preserve">, размещенных на информационном стенде </w:t>
      </w:r>
      <w:r w:rsidRPr="008C193C">
        <w:rPr>
          <w:sz w:val="22"/>
          <w:szCs w:val="22"/>
        </w:rPr>
        <w:t>Исполнителя;</w:t>
      </w:r>
    </w:p>
    <w:p w:rsidR="005B6557" w:rsidRPr="00C45753" w:rsidRDefault="00E80E13" w:rsidP="00C45753">
      <w:pPr>
        <w:numPr>
          <w:ilvl w:val="2"/>
          <w:numId w:val="5"/>
        </w:numPr>
        <w:tabs>
          <w:tab w:val="left" w:pos="709"/>
        </w:tabs>
        <w:spacing w:before="60" w:after="60"/>
        <w:ind w:left="709" w:hanging="709"/>
        <w:jc w:val="both"/>
        <w:textAlignment w:val="baseline"/>
        <w:rPr>
          <w:sz w:val="22"/>
          <w:szCs w:val="22"/>
        </w:rPr>
      </w:pPr>
      <w:r w:rsidRPr="008C193C">
        <w:rPr>
          <w:sz w:val="22"/>
          <w:szCs w:val="22"/>
        </w:rPr>
        <w:t>на иные права в соот</w:t>
      </w:r>
      <w:r w:rsidR="00C45753">
        <w:rPr>
          <w:sz w:val="22"/>
          <w:szCs w:val="22"/>
        </w:rPr>
        <w:t>ветствии с законодательством РФ.</w:t>
      </w:r>
    </w:p>
    <w:p w:rsidR="00E80E13" w:rsidRPr="008C193C" w:rsidRDefault="00E80E13" w:rsidP="00C45753">
      <w:pPr>
        <w:numPr>
          <w:ilvl w:val="1"/>
          <w:numId w:val="5"/>
        </w:numPr>
        <w:tabs>
          <w:tab w:val="left" w:pos="709"/>
        </w:tabs>
        <w:spacing w:before="120" w:after="120"/>
        <w:ind w:left="709" w:hanging="709"/>
        <w:jc w:val="both"/>
        <w:textAlignment w:val="baseline"/>
        <w:rPr>
          <w:b/>
          <w:sz w:val="22"/>
          <w:szCs w:val="22"/>
        </w:rPr>
      </w:pPr>
      <w:r w:rsidRPr="008C193C">
        <w:rPr>
          <w:b/>
          <w:sz w:val="22"/>
          <w:szCs w:val="22"/>
          <w:u w:val="single"/>
        </w:rPr>
        <w:t>Пациент обязан:</w:t>
      </w:r>
    </w:p>
    <w:p w:rsidR="0036430B" w:rsidRPr="0036430B" w:rsidRDefault="0036430B" w:rsidP="0036430B">
      <w:pPr>
        <w:pStyle w:val="a7"/>
        <w:numPr>
          <w:ilvl w:val="2"/>
          <w:numId w:val="5"/>
        </w:numPr>
        <w:spacing w:before="60" w:after="60"/>
        <w:ind w:left="709"/>
        <w:contextualSpacing w:val="0"/>
        <w:jc w:val="both"/>
        <w:rPr>
          <w:sz w:val="22"/>
          <w:szCs w:val="22"/>
        </w:rPr>
      </w:pPr>
      <w:r w:rsidRPr="0036430B">
        <w:rPr>
          <w:sz w:val="22"/>
          <w:szCs w:val="22"/>
        </w:rPr>
        <w:t>исполнять обязательства надлежащим образом в соответствии с условиями настоящего Договора, а также обязательствами и требованиями закона, иных правовых актов, а при их отсутствии – в соответствии с обычаями оборота или иными обычно предъявляемыми требованиям;</w:t>
      </w:r>
    </w:p>
    <w:p w:rsidR="0036430B" w:rsidRPr="0036430B" w:rsidRDefault="0036430B" w:rsidP="0036430B">
      <w:pPr>
        <w:pStyle w:val="ConsPlusNormal"/>
        <w:widowControl/>
        <w:numPr>
          <w:ilvl w:val="2"/>
          <w:numId w:val="5"/>
        </w:numPr>
        <w:tabs>
          <w:tab w:val="left" w:pos="709"/>
        </w:tabs>
        <w:spacing w:before="60" w:after="60"/>
        <w:ind w:left="709"/>
        <w:jc w:val="both"/>
        <w:rPr>
          <w:rFonts w:ascii="Times New Roman" w:hAnsi="Times New Roman" w:cs="Times New Roman"/>
          <w:sz w:val="22"/>
          <w:szCs w:val="22"/>
        </w:rPr>
      </w:pPr>
      <w:r w:rsidRPr="0036430B">
        <w:rPr>
          <w:rFonts w:ascii="Times New Roman" w:hAnsi="Times New Roman" w:cs="Times New Roman"/>
          <w:sz w:val="22"/>
          <w:szCs w:val="22"/>
        </w:rPr>
        <w:t>оплатить оказанные ему услуги в сроки и в порядке, предусмотренном настоящим Договором;</w:t>
      </w:r>
    </w:p>
    <w:p w:rsidR="0036430B" w:rsidRPr="0036430B" w:rsidRDefault="0036430B" w:rsidP="0036430B">
      <w:pPr>
        <w:pStyle w:val="ConsPlusNormal"/>
        <w:widowControl/>
        <w:numPr>
          <w:ilvl w:val="2"/>
          <w:numId w:val="5"/>
        </w:numPr>
        <w:tabs>
          <w:tab w:val="left" w:pos="709"/>
        </w:tabs>
        <w:spacing w:before="60" w:after="60"/>
        <w:ind w:left="709"/>
        <w:jc w:val="both"/>
        <w:outlineLvl w:val="3"/>
        <w:rPr>
          <w:rFonts w:ascii="Times New Roman" w:hAnsi="Times New Roman" w:cs="Times New Roman"/>
          <w:sz w:val="22"/>
          <w:szCs w:val="22"/>
        </w:rPr>
      </w:pPr>
      <w:r w:rsidRPr="0036430B">
        <w:rPr>
          <w:rFonts w:ascii="Times New Roman" w:hAnsi="Times New Roman" w:cs="Times New Roman"/>
          <w:sz w:val="22"/>
          <w:szCs w:val="22"/>
        </w:rPr>
        <w:t>ознакомиться и выполнять П</w:t>
      </w:r>
      <w:r>
        <w:rPr>
          <w:rFonts w:ascii="Times New Roman" w:hAnsi="Times New Roman" w:cs="Times New Roman"/>
          <w:sz w:val="22"/>
          <w:szCs w:val="22"/>
        </w:rPr>
        <w:t>равила, указанные в п. 3</w:t>
      </w:r>
      <w:r w:rsidRPr="0036430B">
        <w:rPr>
          <w:rFonts w:ascii="Times New Roman" w:hAnsi="Times New Roman" w:cs="Times New Roman"/>
          <w:sz w:val="22"/>
          <w:szCs w:val="22"/>
        </w:rPr>
        <w:t>.</w:t>
      </w:r>
      <w:r w:rsidR="009B12D8">
        <w:rPr>
          <w:rFonts w:ascii="Times New Roman" w:hAnsi="Times New Roman" w:cs="Times New Roman"/>
          <w:sz w:val="22"/>
          <w:szCs w:val="22"/>
        </w:rPr>
        <w:t>5</w:t>
      </w:r>
      <w:r w:rsidRPr="0036430B">
        <w:rPr>
          <w:rFonts w:ascii="Times New Roman" w:hAnsi="Times New Roman" w:cs="Times New Roman"/>
          <w:sz w:val="22"/>
          <w:szCs w:val="22"/>
        </w:rPr>
        <w:t xml:space="preserve"> настоящего Договора. </w:t>
      </w:r>
    </w:p>
    <w:p w:rsidR="0036430B" w:rsidRPr="0036430B" w:rsidRDefault="0036430B" w:rsidP="0036430B">
      <w:pPr>
        <w:pStyle w:val="ConsPlusNormal"/>
        <w:widowControl/>
        <w:numPr>
          <w:ilvl w:val="2"/>
          <w:numId w:val="5"/>
        </w:numPr>
        <w:tabs>
          <w:tab w:val="left" w:pos="709"/>
        </w:tabs>
        <w:spacing w:before="60" w:after="60"/>
        <w:ind w:left="709"/>
        <w:jc w:val="both"/>
        <w:rPr>
          <w:rFonts w:ascii="Times New Roman" w:hAnsi="Times New Roman" w:cs="Times New Roman"/>
          <w:sz w:val="22"/>
          <w:szCs w:val="22"/>
        </w:rPr>
      </w:pPr>
      <w:r w:rsidRPr="0036430B">
        <w:rPr>
          <w:rFonts w:ascii="Times New Roman" w:hAnsi="Times New Roman" w:cs="Times New Roman"/>
          <w:sz w:val="22"/>
          <w:szCs w:val="22"/>
        </w:rPr>
        <w:t xml:space="preserve">информировать Исполнителя о любых обстоятельствах, препятствующих исполнению Пациентом настоящего Договора; </w:t>
      </w:r>
    </w:p>
    <w:p w:rsidR="0036430B" w:rsidRPr="0036430B" w:rsidRDefault="0036430B" w:rsidP="0036430B">
      <w:pPr>
        <w:pStyle w:val="ConsPlusNormal"/>
        <w:widowControl/>
        <w:numPr>
          <w:ilvl w:val="2"/>
          <w:numId w:val="5"/>
        </w:numPr>
        <w:tabs>
          <w:tab w:val="left" w:pos="709"/>
        </w:tabs>
        <w:spacing w:before="60" w:after="60"/>
        <w:ind w:left="709"/>
        <w:jc w:val="both"/>
        <w:rPr>
          <w:rFonts w:ascii="Times New Roman" w:hAnsi="Times New Roman" w:cs="Times New Roman"/>
          <w:sz w:val="22"/>
          <w:szCs w:val="22"/>
        </w:rPr>
      </w:pPr>
      <w:r w:rsidRPr="0036430B">
        <w:rPr>
          <w:rFonts w:ascii="Times New Roman" w:hAnsi="Times New Roman" w:cs="Times New Roman"/>
          <w:sz w:val="22"/>
          <w:szCs w:val="22"/>
        </w:rPr>
        <w:t xml:space="preserve">оказывать Исполнителю максимальное содействие в оказании качественной и безопасной медицинской помощи. Применительно к специфике медицинской услуги такими действиями являются: </w:t>
      </w:r>
    </w:p>
    <w:p w:rsidR="000B3B55" w:rsidRPr="008C193C" w:rsidRDefault="000B3B55" w:rsidP="00B36B7F">
      <w:pPr>
        <w:pStyle w:val="ConsPlusNormal"/>
        <w:widowControl/>
        <w:numPr>
          <w:ilvl w:val="0"/>
          <w:numId w:val="3"/>
        </w:numPr>
        <w:tabs>
          <w:tab w:val="left" w:pos="993"/>
        </w:tabs>
        <w:spacing w:before="60" w:after="60"/>
        <w:ind w:left="993" w:hanging="284"/>
        <w:jc w:val="both"/>
        <w:rPr>
          <w:rFonts w:ascii="Times New Roman" w:hAnsi="Times New Roman" w:cs="Times New Roman"/>
          <w:sz w:val="22"/>
          <w:szCs w:val="22"/>
        </w:rPr>
      </w:pPr>
      <w:r w:rsidRPr="008C193C">
        <w:rPr>
          <w:rFonts w:ascii="Times New Roman" w:hAnsi="Times New Roman" w:cs="Times New Roman"/>
          <w:sz w:val="22"/>
          <w:szCs w:val="22"/>
        </w:rPr>
        <w:t>предоставление необходимой Исполнителю объективной и полной информации на всех этапах диагностики, профилактики и лечения (в т.ч. о перенесенных заболе</w:t>
      </w:r>
      <w:r w:rsidR="004F5EC0">
        <w:rPr>
          <w:rFonts w:ascii="Times New Roman" w:hAnsi="Times New Roman" w:cs="Times New Roman"/>
          <w:sz w:val="22"/>
          <w:szCs w:val="22"/>
        </w:rPr>
        <w:t>ваниях, аллергических реакциях,</w:t>
      </w:r>
      <w:r w:rsidRPr="008C193C">
        <w:rPr>
          <w:rFonts w:ascii="Times New Roman" w:hAnsi="Times New Roman" w:cs="Times New Roman"/>
          <w:sz w:val="22"/>
          <w:szCs w:val="22"/>
        </w:rPr>
        <w:t xml:space="preserve"> наличии опасных для общества заболеваниях и т.д.);</w:t>
      </w:r>
    </w:p>
    <w:p w:rsidR="00735E98" w:rsidRPr="008C193C" w:rsidRDefault="000B3B55" w:rsidP="00B36B7F">
      <w:pPr>
        <w:pStyle w:val="ConsPlusNormal"/>
        <w:widowControl/>
        <w:numPr>
          <w:ilvl w:val="0"/>
          <w:numId w:val="3"/>
        </w:numPr>
        <w:tabs>
          <w:tab w:val="left" w:pos="993"/>
        </w:tabs>
        <w:spacing w:before="60" w:after="60"/>
        <w:ind w:left="993" w:hanging="284"/>
        <w:jc w:val="both"/>
        <w:rPr>
          <w:rFonts w:ascii="Times New Roman" w:hAnsi="Times New Roman" w:cs="Times New Roman"/>
          <w:sz w:val="22"/>
          <w:szCs w:val="22"/>
        </w:rPr>
      </w:pPr>
      <w:r w:rsidRPr="008C193C">
        <w:rPr>
          <w:rFonts w:ascii="Times New Roman" w:hAnsi="Times New Roman" w:cs="Times New Roman"/>
          <w:sz w:val="22"/>
          <w:szCs w:val="22"/>
        </w:rPr>
        <w:t>нем</w:t>
      </w:r>
      <w:r w:rsidR="005B6557">
        <w:rPr>
          <w:rFonts w:ascii="Times New Roman" w:hAnsi="Times New Roman" w:cs="Times New Roman"/>
          <w:sz w:val="22"/>
          <w:szCs w:val="22"/>
        </w:rPr>
        <w:t xml:space="preserve">едленное извещение Исполнителя </w:t>
      </w:r>
      <w:r w:rsidRPr="008C193C">
        <w:rPr>
          <w:rFonts w:ascii="Times New Roman" w:hAnsi="Times New Roman" w:cs="Times New Roman"/>
          <w:sz w:val="22"/>
          <w:szCs w:val="22"/>
        </w:rPr>
        <w:t>либо посещение его для оказания медицинской помощи при появлении боли, диск</w:t>
      </w:r>
      <w:r w:rsidR="00C02306" w:rsidRPr="00C02306">
        <w:rPr>
          <w:rFonts w:ascii="Verdana" w:hAnsi="Verdana" w:cs="Times New Roman"/>
          <w:sz w:val="14"/>
          <w:szCs w:val="22"/>
        </w:rPr>
        <w:t>0</w:t>
      </w:r>
      <w:r w:rsidRPr="008C193C">
        <w:rPr>
          <w:rFonts w:ascii="Times New Roman" w:hAnsi="Times New Roman" w:cs="Times New Roman"/>
          <w:sz w:val="22"/>
          <w:szCs w:val="22"/>
        </w:rPr>
        <w:t>мфорта и других жалоб, как в период лечения, так и после его окончания</w:t>
      </w:r>
      <w:r w:rsidR="00735E98" w:rsidRPr="008C193C">
        <w:rPr>
          <w:rFonts w:ascii="Times New Roman" w:hAnsi="Times New Roman" w:cs="Times New Roman"/>
          <w:sz w:val="22"/>
          <w:szCs w:val="22"/>
        </w:rPr>
        <w:t xml:space="preserve">; </w:t>
      </w:r>
    </w:p>
    <w:p w:rsidR="00735E98" w:rsidRPr="008C193C" w:rsidRDefault="00735E98" w:rsidP="00B36B7F">
      <w:pPr>
        <w:pStyle w:val="ConsPlusNormal"/>
        <w:widowControl/>
        <w:numPr>
          <w:ilvl w:val="0"/>
          <w:numId w:val="3"/>
        </w:numPr>
        <w:tabs>
          <w:tab w:val="left" w:pos="993"/>
        </w:tabs>
        <w:spacing w:before="60" w:after="60"/>
        <w:ind w:left="993" w:hanging="284"/>
        <w:jc w:val="both"/>
        <w:rPr>
          <w:rFonts w:ascii="Times New Roman" w:hAnsi="Times New Roman" w:cs="Times New Roman"/>
          <w:sz w:val="22"/>
          <w:szCs w:val="22"/>
        </w:rPr>
      </w:pPr>
      <w:r w:rsidRPr="008C193C">
        <w:rPr>
          <w:rFonts w:ascii="Times New Roman" w:hAnsi="Times New Roman" w:cs="Times New Roman"/>
          <w:sz w:val="22"/>
          <w:szCs w:val="22"/>
        </w:rPr>
        <w:t>точное выполнение рекомендаций Исполнителя, его медикаментозных и иных назначений;</w:t>
      </w:r>
    </w:p>
    <w:p w:rsidR="00E80E13" w:rsidRPr="008C193C" w:rsidRDefault="00E80E13" w:rsidP="00B36B7F">
      <w:pPr>
        <w:pStyle w:val="ConsPlusNormal"/>
        <w:widowControl/>
        <w:numPr>
          <w:ilvl w:val="0"/>
          <w:numId w:val="3"/>
        </w:numPr>
        <w:tabs>
          <w:tab w:val="left" w:pos="993"/>
        </w:tabs>
        <w:spacing w:before="60" w:after="60"/>
        <w:ind w:left="993" w:hanging="284"/>
        <w:jc w:val="both"/>
        <w:rPr>
          <w:rFonts w:ascii="Times New Roman" w:hAnsi="Times New Roman" w:cs="Times New Roman"/>
          <w:sz w:val="22"/>
          <w:szCs w:val="22"/>
        </w:rPr>
      </w:pPr>
      <w:r w:rsidRPr="008C193C">
        <w:rPr>
          <w:rFonts w:ascii="Times New Roman" w:hAnsi="Times New Roman" w:cs="Times New Roman"/>
          <w:sz w:val="22"/>
          <w:szCs w:val="22"/>
        </w:rPr>
        <w:t>соблюдение запланированных сроков приема, включая частоту прихода на контрольно-профилактические осмотры и прочее;</w:t>
      </w:r>
    </w:p>
    <w:p w:rsidR="00314374" w:rsidRPr="008C193C" w:rsidRDefault="00314374" w:rsidP="00B36B7F">
      <w:pPr>
        <w:pStyle w:val="ConsPlusNormal"/>
        <w:widowControl/>
        <w:numPr>
          <w:ilvl w:val="0"/>
          <w:numId w:val="3"/>
        </w:numPr>
        <w:tabs>
          <w:tab w:val="left" w:pos="993"/>
        </w:tabs>
        <w:spacing w:before="60" w:after="60"/>
        <w:ind w:left="993" w:hanging="284"/>
        <w:jc w:val="both"/>
        <w:rPr>
          <w:rFonts w:ascii="Times New Roman" w:hAnsi="Times New Roman" w:cs="Times New Roman"/>
          <w:sz w:val="22"/>
          <w:szCs w:val="22"/>
        </w:rPr>
      </w:pPr>
      <w:r w:rsidRPr="008C193C">
        <w:rPr>
          <w:rFonts w:ascii="Times New Roman" w:hAnsi="Times New Roman" w:cs="Times New Roman"/>
          <w:sz w:val="22"/>
          <w:szCs w:val="22"/>
        </w:rPr>
        <w:t>явка на прием в строго назначенное время, а в случае возникновения непредвиденных обстоятельств, мешающих явке</w:t>
      </w:r>
      <w:r w:rsidR="008C193C" w:rsidRPr="008C193C">
        <w:rPr>
          <w:rFonts w:ascii="Times New Roman" w:hAnsi="Times New Roman" w:cs="Times New Roman"/>
          <w:sz w:val="22"/>
          <w:szCs w:val="22"/>
        </w:rPr>
        <w:t xml:space="preserve"> </w:t>
      </w:r>
      <w:r w:rsidRPr="008C193C">
        <w:rPr>
          <w:rFonts w:ascii="Times New Roman" w:hAnsi="Times New Roman" w:cs="Times New Roman"/>
          <w:sz w:val="22"/>
          <w:szCs w:val="22"/>
        </w:rPr>
        <w:t>- информирование Исполнителя о не</w:t>
      </w:r>
      <w:r w:rsidR="005B6557">
        <w:rPr>
          <w:rFonts w:ascii="Times New Roman" w:hAnsi="Times New Roman" w:cs="Times New Roman"/>
          <w:sz w:val="22"/>
          <w:szCs w:val="22"/>
        </w:rPr>
        <w:t>обходимости отмены или изменения</w:t>
      </w:r>
      <w:r w:rsidRPr="008C193C">
        <w:rPr>
          <w:rFonts w:ascii="Times New Roman" w:hAnsi="Times New Roman" w:cs="Times New Roman"/>
          <w:sz w:val="22"/>
          <w:szCs w:val="22"/>
        </w:rPr>
        <w:t xml:space="preserve"> назначенного времени получения медицинской услуги. </w:t>
      </w:r>
    </w:p>
    <w:p w:rsidR="00E80E13" w:rsidRPr="008C193C" w:rsidRDefault="00E80E13" w:rsidP="00C45753">
      <w:pPr>
        <w:numPr>
          <w:ilvl w:val="1"/>
          <w:numId w:val="5"/>
        </w:numPr>
        <w:tabs>
          <w:tab w:val="left" w:pos="709"/>
        </w:tabs>
        <w:spacing w:before="120" w:after="120"/>
        <w:ind w:left="709" w:hanging="709"/>
        <w:jc w:val="both"/>
        <w:rPr>
          <w:b/>
          <w:sz w:val="22"/>
          <w:szCs w:val="22"/>
          <w:u w:val="single"/>
        </w:rPr>
      </w:pPr>
      <w:r w:rsidRPr="008C193C">
        <w:rPr>
          <w:b/>
          <w:sz w:val="22"/>
          <w:szCs w:val="22"/>
          <w:u w:val="single"/>
        </w:rPr>
        <w:t>Исполнитель имеет право:</w:t>
      </w:r>
    </w:p>
    <w:p w:rsidR="00621813" w:rsidRPr="008C193C" w:rsidRDefault="00621813" w:rsidP="000B3B55">
      <w:pPr>
        <w:pStyle w:val="ConsPlusNormal"/>
        <w:widowControl/>
        <w:numPr>
          <w:ilvl w:val="2"/>
          <w:numId w:val="5"/>
        </w:numPr>
        <w:tabs>
          <w:tab w:val="left" w:pos="709"/>
        </w:tabs>
        <w:spacing w:before="60" w:after="60"/>
        <w:ind w:left="709" w:hanging="709"/>
        <w:jc w:val="both"/>
        <w:rPr>
          <w:rFonts w:ascii="Times New Roman" w:hAnsi="Times New Roman" w:cs="Times New Roman"/>
          <w:sz w:val="22"/>
          <w:szCs w:val="22"/>
        </w:rPr>
      </w:pPr>
      <w:r w:rsidRPr="008C193C">
        <w:rPr>
          <w:rFonts w:ascii="Times New Roman" w:hAnsi="Times New Roman" w:cs="Times New Roman"/>
          <w:sz w:val="22"/>
          <w:szCs w:val="22"/>
        </w:rPr>
        <w:t>в од</w:t>
      </w:r>
      <w:r w:rsidR="004F5EC0">
        <w:rPr>
          <w:rFonts w:ascii="Times New Roman" w:hAnsi="Times New Roman" w:cs="Times New Roman"/>
          <w:sz w:val="22"/>
          <w:szCs w:val="22"/>
        </w:rPr>
        <w:t xml:space="preserve">ностороннем порядке отказаться от исполнения обязательств </w:t>
      </w:r>
      <w:r w:rsidRPr="008C193C">
        <w:rPr>
          <w:rFonts w:ascii="Times New Roman" w:hAnsi="Times New Roman" w:cs="Times New Roman"/>
          <w:sz w:val="22"/>
          <w:szCs w:val="22"/>
        </w:rPr>
        <w:t>по настоящему соглашению при условии наличия у Пациента способности в</w:t>
      </w:r>
      <w:r w:rsidR="004F5EC0">
        <w:rPr>
          <w:rFonts w:ascii="Times New Roman" w:hAnsi="Times New Roman" w:cs="Times New Roman"/>
          <w:sz w:val="22"/>
          <w:szCs w:val="22"/>
        </w:rPr>
        <w:t xml:space="preserve">ыразить свою волю и отсутствия </w:t>
      </w:r>
      <w:r w:rsidRPr="008C193C">
        <w:rPr>
          <w:rFonts w:ascii="Times New Roman" w:hAnsi="Times New Roman" w:cs="Times New Roman"/>
          <w:sz w:val="22"/>
          <w:szCs w:val="22"/>
        </w:rPr>
        <w:t xml:space="preserve">экстренных показаний для устранения угрозы жизни Пациента в случае возникновения одного </w:t>
      </w:r>
      <w:r w:rsidR="000B3B55" w:rsidRPr="008C193C">
        <w:rPr>
          <w:rFonts w:ascii="Times New Roman" w:hAnsi="Times New Roman" w:cs="Times New Roman"/>
          <w:sz w:val="22"/>
          <w:szCs w:val="22"/>
        </w:rPr>
        <w:t xml:space="preserve">и более из </w:t>
      </w:r>
      <w:r w:rsidR="005B6557" w:rsidRPr="008C193C">
        <w:rPr>
          <w:rFonts w:ascii="Times New Roman" w:hAnsi="Times New Roman" w:cs="Times New Roman"/>
          <w:sz w:val="22"/>
          <w:szCs w:val="22"/>
        </w:rPr>
        <w:t>нижеперечисленных обстоятельств</w:t>
      </w:r>
      <w:r w:rsidRPr="008C193C">
        <w:rPr>
          <w:rFonts w:ascii="Times New Roman" w:hAnsi="Times New Roman" w:cs="Times New Roman"/>
          <w:sz w:val="22"/>
          <w:szCs w:val="22"/>
        </w:rPr>
        <w:t>:</w:t>
      </w:r>
    </w:p>
    <w:p w:rsidR="00621813" w:rsidRPr="008C193C" w:rsidRDefault="00621813" w:rsidP="00C45753">
      <w:pPr>
        <w:pStyle w:val="ConsPlusNormal"/>
        <w:widowControl/>
        <w:numPr>
          <w:ilvl w:val="2"/>
          <w:numId w:val="8"/>
        </w:numPr>
        <w:tabs>
          <w:tab w:val="left" w:pos="993"/>
        </w:tabs>
        <w:ind w:left="993" w:hanging="284"/>
        <w:jc w:val="both"/>
        <w:rPr>
          <w:rFonts w:ascii="Times New Roman" w:hAnsi="Times New Roman" w:cs="Times New Roman"/>
          <w:sz w:val="22"/>
          <w:szCs w:val="22"/>
        </w:rPr>
      </w:pPr>
      <w:r w:rsidRPr="008C193C">
        <w:rPr>
          <w:rFonts w:ascii="Times New Roman" w:hAnsi="Times New Roman" w:cs="Times New Roman"/>
          <w:sz w:val="22"/>
          <w:szCs w:val="22"/>
        </w:rPr>
        <w:t>невозможность обеспечить безопасность услуги;</w:t>
      </w:r>
    </w:p>
    <w:p w:rsidR="00621813" w:rsidRPr="008C193C" w:rsidRDefault="00621813" w:rsidP="00C45753">
      <w:pPr>
        <w:pStyle w:val="ConsPlusNormal"/>
        <w:widowControl/>
        <w:numPr>
          <w:ilvl w:val="2"/>
          <w:numId w:val="8"/>
        </w:numPr>
        <w:tabs>
          <w:tab w:val="left" w:pos="993"/>
        </w:tabs>
        <w:ind w:left="993" w:hanging="284"/>
        <w:jc w:val="both"/>
        <w:rPr>
          <w:rFonts w:ascii="Times New Roman" w:hAnsi="Times New Roman" w:cs="Times New Roman"/>
          <w:sz w:val="22"/>
          <w:szCs w:val="22"/>
        </w:rPr>
      </w:pPr>
      <w:r w:rsidRPr="008C193C">
        <w:rPr>
          <w:rFonts w:ascii="Times New Roman" w:hAnsi="Times New Roman" w:cs="Times New Roman"/>
          <w:sz w:val="22"/>
          <w:szCs w:val="22"/>
        </w:rPr>
        <w:t>возникновение медицинских противопоказаний для оказания услуги;</w:t>
      </w:r>
    </w:p>
    <w:p w:rsidR="00621813" w:rsidRPr="008C193C" w:rsidRDefault="00621813" w:rsidP="00C45753">
      <w:pPr>
        <w:pStyle w:val="ConsPlusNormal"/>
        <w:widowControl/>
        <w:numPr>
          <w:ilvl w:val="2"/>
          <w:numId w:val="8"/>
        </w:numPr>
        <w:tabs>
          <w:tab w:val="left" w:pos="993"/>
        </w:tabs>
        <w:ind w:left="993" w:hanging="284"/>
        <w:jc w:val="both"/>
        <w:rPr>
          <w:rFonts w:ascii="Times New Roman" w:hAnsi="Times New Roman" w:cs="Times New Roman"/>
          <w:sz w:val="22"/>
          <w:szCs w:val="22"/>
        </w:rPr>
      </w:pPr>
      <w:r w:rsidRPr="008C193C">
        <w:rPr>
          <w:rFonts w:ascii="Times New Roman" w:hAnsi="Times New Roman" w:cs="Times New Roman"/>
          <w:sz w:val="22"/>
          <w:szCs w:val="22"/>
        </w:rPr>
        <w:t>иная невозможность оказать медицинскую услугу.</w:t>
      </w:r>
    </w:p>
    <w:p w:rsidR="00735E98" w:rsidRPr="008C193C" w:rsidRDefault="00735E98" w:rsidP="000B3B55">
      <w:pPr>
        <w:pStyle w:val="ConsPlusNormal"/>
        <w:widowControl/>
        <w:tabs>
          <w:tab w:val="left" w:pos="709"/>
          <w:tab w:val="left" w:pos="1418"/>
        </w:tabs>
        <w:spacing w:before="60" w:after="60"/>
        <w:ind w:left="709" w:firstLine="0"/>
        <w:jc w:val="both"/>
        <w:rPr>
          <w:rFonts w:ascii="Times New Roman" w:hAnsi="Times New Roman" w:cs="Times New Roman"/>
          <w:sz w:val="22"/>
          <w:szCs w:val="22"/>
        </w:rPr>
      </w:pPr>
      <w:r w:rsidRPr="008C193C">
        <w:rPr>
          <w:rFonts w:ascii="Times New Roman" w:hAnsi="Times New Roman" w:cs="Times New Roman"/>
          <w:sz w:val="22"/>
          <w:szCs w:val="22"/>
        </w:rPr>
        <w:t>Исполнитель информирует Пациента, что состояние неспособности выразить свою волю не распространяется на состояние, вызванное общей анестезией, проводимой по желанию и с согласия Пациента.</w:t>
      </w:r>
    </w:p>
    <w:p w:rsidR="00735E98" w:rsidRPr="008C193C" w:rsidRDefault="00735E98" w:rsidP="000B3B55">
      <w:pPr>
        <w:pStyle w:val="ConsPlusNormal"/>
        <w:widowControl/>
        <w:numPr>
          <w:ilvl w:val="2"/>
          <w:numId w:val="5"/>
        </w:numPr>
        <w:tabs>
          <w:tab w:val="left" w:pos="709"/>
          <w:tab w:val="left" w:pos="1418"/>
        </w:tabs>
        <w:spacing w:before="60" w:after="60"/>
        <w:ind w:left="709" w:hanging="709"/>
        <w:jc w:val="both"/>
        <w:rPr>
          <w:rFonts w:ascii="Times New Roman" w:hAnsi="Times New Roman" w:cs="Times New Roman"/>
          <w:sz w:val="22"/>
          <w:szCs w:val="22"/>
        </w:rPr>
      </w:pPr>
      <w:r w:rsidRPr="008C193C">
        <w:rPr>
          <w:rFonts w:ascii="Times New Roman" w:hAnsi="Times New Roman" w:cs="Times New Roman"/>
          <w:sz w:val="22"/>
          <w:szCs w:val="22"/>
        </w:rPr>
        <w:lastRenderedPageBreak/>
        <w:t xml:space="preserve">не приступать к оказанию услуг в случаях нарушения Пациентом своих обязанностей по соглашению, </w:t>
      </w:r>
      <w:r w:rsidR="000B3B55" w:rsidRPr="008C193C">
        <w:rPr>
          <w:rFonts w:ascii="Times New Roman" w:hAnsi="Times New Roman" w:cs="Times New Roman"/>
          <w:sz w:val="22"/>
          <w:szCs w:val="22"/>
        </w:rPr>
        <w:t xml:space="preserve">препятствующих </w:t>
      </w:r>
      <w:r w:rsidRPr="008C193C">
        <w:rPr>
          <w:rFonts w:ascii="Times New Roman" w:hAnsi="Times New Roman" w:cs="Times New Roman"/>
          <w:sz w:val="22"/>
          <w:szCs w:val="22"/>
        </w:rPr>
        <w:t>исполнению Исполнителем соглашения при условии наличия у Пациента способности в</w:t>
      </w:r>
      <w:r w:rsidR="004F5EC0">
        <w:rPr>
          <w:rFonts w:ascii="Times New Roman" w:hAnsi="Times New Roman" w:cs="Times New Roman"/>
          <w:sz w:val="22"/>
          <w:szCs w:val="22"/>
        </w:rPr>
        <w:t xml:space="preserve">ыразить свою волю и отсутствия </w:t>
      </w:r>
      <w:r w:rsidRPr="008C193C">
        <w:rPr>
          <w:rFonts w:ascii="Times New Roman" w:hAnsi="Times New Roman" w:cs="Times New Roman"/>
          <w:sz w:val="22"/>
          <w:szCs w:val="22"/>
        </w:rPr>
        <w:t>экстренных показаний для устранения угрозы жизни Пациента.</w:t>
      </w:r>
    </w:p>
    <w:p w:rsidR="00735E98" w:rsidRPr="008C193C" w:rsidRDefault="00735E98" w:rsidP="000B3B55">
      <w:pPr>
        <w:pStyle w:val="ConsPlusNormal"/>
        <w:widowControl/>
        <w:numPr>
          <w:ilvl w:val="2"/>
          <w:numId w:val="5"/>
        </w:numPr>
        <w:tabs>
          <w:tab w:val="left" w:pos="709"/>
          <w:tab w:val="left" w:pos="1418"/>
        </w:tabs>
        <w:spacing w:before="60" w:after="60"/>
        <w:ind w:left="709" w:hanging="709"/>
        <w:jc w:val="both"/>
        <w:rPr>
          <w:rFonts w:ascii="Times New Roman" w:hAnsi="Times New Roman" w:cs="Times New Roman"/>
          <w:sz w:val="22"/>
          <w:szCs w:val="22"/>
        </w:rPr>
      </w:pPr>
      <w:r w:rsidRPr="008C193C">
        <w:rPr>
          <w:rFonts w:ascii="Times New Roman" w:hAnsi="Times New Roman" w:cs="Times New Roman"/>
          <w:sz w:val="22"/>
          <w:szCs w:val="22"/>
        </w:rPr>
        <w:t>в ситуации способности Пациента в</w:t>
      </w:r>
      <w:r w:rsidR="004F5EC0">
        <w:rPr>
          <w:rFonts w:ascii="Times New Roman" w:hAnsi="Times New Roman" w:cs="Times New Roman"/>
          <w:sz w:val="22"/>
          <w:szCs w:val="22"/>
        </w:rPr>
        <w:t xml:space="preserve">ыразить свою волю и отсутствия </w:t>
      </w:r>
      <w:r w:rsidRPr="008C193C">
        <w:rPr>
          <w:rFonts w:ascii="Times New Roman" w:hAnsi="Times New Roman" w:cs="Times New Roman"/>
          <w:sz w:val="22"/>
          <w:szCs w:val="22"/>
        </w:rPr>
        <w:t>экстренных показаний для устранения угрозы жизни Пациента определять и менять в процессе оказания услуги объем и специфику медицинской помощи</w:t>
      </w:r>
      <w:r w:rsidR="002F6D48" w:rsidRPr="008C193C">
        <w:rPr>
          <w:rFonts w:ascii="Times New Roman" w:hAnsi="Times New Roman" w:cs="Times New Roman"/>
          <w:sz w:val="22"/>
          <w:szCs w:val="22"/>
        </w:rPr>
        <w:t xml:space="preserve"> с </w:t>
      </w:r>
      <w:r w:rsidRPr="008C193C">
        <w:rPr>
          <w:rFonts w:ascii="Times New Roman" w:hAnsi="Times New Roman" w:cs="Times New Roman"/>
          <w:sz w:val="22"/>
          <w:szCs w:val="22"/>
        </w:rPr>
        <w:t xml:space="preserve">согласия Пациента. </w:t>
      </w:r>
    </w:p>
    <w:p w:rsidR="004609F3" w:rsidRPr="008C193C" w:rsidRDefault="00735E98" w:rsidP="000B3B55">
      <w:pPr>
        <w:pStyle w:val="ConsPlusNormal"/>
        <w:widowControl/>
        <w:numPr>
          <w:ilvl w:val="2"/>
          <w:numId w:val="5"/>
        </w:numPr>
        <w:tabs>
          <w:tab w:val="left" w:pos="709"/>
          <w:tab w:val="left" w:pos="1418"/>
        </w:tabs>
        <w:spacing w:before="60" w:after="60"/>
        <w:ind w:left="709" w:hanging="709"/>
        <w:jc w:val="both"/>
        <w:rPr>
          <w:rFonts w:ascii="Times New Roman" w:hAnsi="Times New Roman" w:cs="Times New Roman"/>
          <w:sz w:val="22"/>
          <w:szCs w:val="22"/>
        </w:rPr>
      </w:pPr>
      <w:r w:rsidRPr="008C193C">
        <w:rPr>
          <w:rFonts w:ascii="Times New Roman" w:hAnsi="Times New Roman" w:cs="Times New Roman"/>
          <w:sz w:val="22"/>
          <w:szCs w:val="22"/>
        </w:rPr>
        <w:t xml:space="preserve">самостоятельно принимать решение об изменении </w:t>
      </w:r>
      <w:r w:rsidRPr="008C193C">
        <w:rPr>
          <w:rFonts w:ascii="Times New Roman" w:hAnsi="Times New Roman" w:cs="Times New Roman"/>
          <w:iCs/>
          <w:sz w:val="22"/>
          <w:szCs w:val="22"/>
        </w:rPr>
        <w:t xml:space="preserve">по медицинским показаниям </w:t>
      </w:r>
      <w:r w:rsidRPr="008C193C">
        <w:rPr>
          <w:rFonts w:ascii="Times New Roman" w:hAnsi="Times New Roman" w:cs="Times New Roman"/>
          <w:sz w:val="22"/>
          <w:szCs w:val="22"/>
        </w:rPr>
        <w:t xml:space="preserve">ранее согласованного с Пациентом плана лечения </w:t>
      </w:r>
      <w:r w:rsidRPr="008C193C">
        <w:rPr>
          <w:rFonts w:ascii="Times New Roman" w:hAnsi="Times New Roman" w:cs="Times New Roman"/>
          <w:iCs/>
          <w:sz w:val="22"/>
          <w:szCs w:val="22"/>
        </w:rPr>
        <w:t xml:space="preserve">по причине возникновения непредвиденных обстоятельств </w:t>
      </w:r>
      <w:r w:rsidRPr="008C193C">
        <w:rPr>
          <w:rFonts w:ascii="Times New Roman" w:hAnsi="Times New Roman" w:cs="Times New Roman"/>
          <w:sz w:val="22"/>
          <w:szCs w:val="22"/>
        </w:rPr>
        <w:t>во время проведения общей анестезии и невозможности получения согласия Пациента из-за его временной неспособности выражать свою волю</w:t>
      </w:r>
      <w:r w:rsidR="004609F3" w:rsidRPr="008C193C">
        <w:rPr>
          <w:rFonts w:ascii="Times New Roman" w:hAnsi="Times New Roman" w:cs="Times New Roman"/>
          <w:sz w:val="22"/>
          <w:szCs w:val="22"/>
        </w:rPr>
        <w:t xml:space="preserve"> или в связи с </w:t>
      </w:r>
      <w:r w:rsidR="00314374" w:rsidRPr="008C193C">
        <w:rPr>
          <w:rFonts w:ascii="Times New Roman" w:hAnsi="Times New Roman" w:cs="Times New Roman"/>
          <w:sz w:val="22"/>
          <w:szCs w:val="22"/>
        </w:rPr>
        <w:t xml:space="preserve">отсутствием его </w:t>
      </w:r>
      <w:r w:rsidR="00EF69A5">
        <w:rPr>
          <w:rFonts w:ascii="Times New Roman" w:hAnsi="Times New Roman" w:cs="Times New Roman"/>
          <w:sz w:val="22"/>
          <w:szCs w:val="22"/>
        </w:rPr>
        <w:t xml:space="preserve">законных </w:t>
      </w:r>
      <w:r w:rsidR="00314374" w:rsidRPr="008C193C">
        <w:rPr>
          <w:rFonts w:ascii="Times New Roman" w:hAnsi="Times New Roman" w:cs="Times New Roman"/>
          <w:sz w:val="22"/>
          <w:szCs w:val="22"/>
        </w:rPr>
        <w:t>представителей.</w:t>
      </w:r>
    </w:p>
    <w:p w:rsidR="004609F3" w:rsidRPr="008C193C" w:rsidRDefault="004609F3" w:rsidP="000B3B55">
      <w:pPr>
        <w:pStyle w:val="ConsPlusNormal"/>
        <w:widowControl/>
        <w:numPr>
          <w:ilvl w:val="2"/>
          <w:numId w:val="5"/>
        </w:numPr>
        <w:tabs>
          <w:tab w:val="left" w:pos="709"/>
          <w:tab w:val="left" w:pos="1418"/>
        </w:tabs>
        <w:spacing w:before="60" w:after="60"/>
        <w:ind w:left="709" w:hanging="709"/>
        <w:jc w:val="both"/>
        <w:rPr>
          <w:rFonts w:ascii="Times New Roman" w:hAnsi="Times New Roman" w:cs="Times New Roman"/>
          <w:sz w:val="22"/>
          <w:szCs w:val="22"/>
        </w:rPr>
      </w:pPr>
      <w:r w:rsidRPr="008C193C">
        <w:rPr>
          <w:rFonts w:ascii="Times New Roman" w:hAnsi="Times New Roman" w:cs="Times New Roman"/>
          <w:sz w:val="22"/>
          <w:szCs w:val="22"/>
        </w:rPr>
        <w:t xml:space="preserve">самостоятельно принимать решение </w:t>
      </w:r>
      <w:proofErr w:type="gramStart"/>
      <w:r w:rsidRPr="008C193C">
        <w:rPr>
          <w:rFonts w:ascii="Times New Roman" w:hAnsi="Times New Roman" w:cs="Times New Roman"/>
          <w:sz w:val="22"/>
          <w:szCs w:val="22"/>
        </w:rPr>
        <w:t>о проведении медицинского вмешательства в интересах Пациента по экстренным показаниям для устранения угрозы его жизни в ситуации</w:t>
      </w:r>
      <w:proofErr w:type="gramEnd"/>
      <w:r w:rsidRPr="008C193C">
        <w:rPr>
          <w:rFonts w:ascii="Times New Roman" w:hAnsi="Times New Roman" w:cs="Times New Roman"/>
          <w:sz w:val="22"/>
          <w:szCs w:val="22"/>
        </w:rPr>
        <w:t xml:space="preserve"> неспособности Пациента выразить свою волю или отсутствия его </w:t>
      </w:r>
      <w:r w:rsidR="00EF69A5">
        <w:rPr>
          <w:rFonts w:ascii="Times New Roman" w:hAnsi="Times New Roman" w:cs="Times New Roman"/>
          <w:sz w:val="22"/>
          <w:szCs w:val="22"/>
        </w:rPr>
        <w:t>зак</w:t>
      </w:r>
      <w:r w:rsidR="00C02306" w:rsidRPr="00C02306">
        <w:rPr>
          <w:rFonts w:ascii="Verdana" w:hAnsi="Verdana" w:cs="Times New Roman"/>
          <w:sz w:val="14"/>
          <w:szCs w:val="22"/>
        </w:rPr>
        <w:t>0</w:t>
      </w:r>
      <w:r w:rsidR="00EF69A5">
        <w:rPr>
          <w:rFonts w:ascii="Times New Roman" w:hAnsi="Times New Roman" w:cs="Times New Roman"/>
          <w:sz w:val="22"/>
          <w:szCs w:val="22"/>
        </w:rPr>
        <w:t>нных</w:t>
      </w:r>
      <w:r w:rsidR="00EF69A5" w:rsidRPr="008C193C">
        <w:rPr>
          <w:rFonts w:ascii="Times New Roman" w:hAnsi="Times New Roman" w:cs="Times New Roman"/>
          <w:sz w:val="22"/>
          <w:szCs w:val="22"/>
        </w:rPr>
        <w:t xml:space="preserve"> </w:t>
      </w:r>
      <w:r w:rsidRPr="008C193C">
        <w:rPr>
          <w:rFonts w:ascii="Times New Roman" w:hAnsi="Times New Roman" w:cs="Times New Roman"/>
          <w:sz w:val="22"/>
          <w:szCs w:val="22"/>
        </w:rPr>
        <w:t>представителей в соот</w:t>
      </w:r>
      <w:r w:rsidR="00314374" w:rsidRPr="008C193C">
        <w:rPr>
          <w:rFonts w:ascii="Times New Roman" w:hAnsi="Times New Roman" w:cs="Times New Roman"/>
          <w:sz w:val="22"/>
          <w:szCs w:val="22"/>
        </w:rPr>
        <w:t>ветствии с законодательством РФ.</w:t>
      </w:r>
    </w:p>
    <w:p w:rsidR="008C193C" w:rsidRPr="008C193C" w:rsidRDefault="00314374" w:rsidP="008C193C">
      <w:pPr>
        <w:pStyle w:val="ConsPlusNormal"/>
        <w:widowControl/>
        <w:numPr>
          <w:ilvl w:val="2"/>
          <w:numId w:val="5"/>
        </w:numPr>
        <w:tabs>
          <w:tab w:val="left" w:pos="709"/>
          <w:tab w:val="left" w:pos="1418"/>
        </w:tabs>
        <w:spacing w:before="60" w:after="60"/>
        <w:ind w:left="709" w:hanging="709"/>
        <w:jc w:val="both"/>
        <w:rPr>
          <w:rFonts w:ascii="Times New Roman" w:hAnsi="Times New Roman" w:cs="Times New Roman"/>
          <w:sz w:val="22"/>
          <w:szCs w:val="22"/>
        </w:rPr>
      </w:pPr>
      <w:r w:rsidRPr="008C193C">
        <w:rPr>
          <w:rFonts w:ascii="Times New Roman" w:hAnsi="Times New Roman" w:cs="Times New Roman"/>
          <w:sz w:val="22"/>
          <w:szCs w:val="22"/>
        </w:rPr>
        <w:t xml:space="preserve">переносить или отменять время приема Пациента в случае его опоздания более чем на 30 (тридцать) минут по отношению к назначенному времени приема. </w:t>
      </w:r>
    </w:p>
    <w:p w:rsidR="000B3B55" w:rsidRPr="00C45753" w:rsidRDefault="000B3B55" w:rsidP="00C45753">
      <w:pPr>
        <w:pStyle w:val="ConsPlusNormal"/>
        <w:widowControl/>
        <w:numPr>
          <w:ilvl w:val="2"/>
          <w:numId w:val="5"/>
        </w:numPr>
        <w:tabs>
          <w:tab w:val="left" w:pos="709"/>
          <w:tab w:val="left" w:pos="1418"/>
        </w:tabs>
        <w:spacing w:before="60" w:after="60"/>
        <w:ind w:left="709" w:hanging="709"/>
        <w:jc w:val="both"/>
        <w:rPr>
          <w:rFonts w:ascii="Times New Roman" w:hAnsi="Times New Roman" w:cs="Times New Roman"/>
          <w:sz w:val="22"/>
          <w:szCs w:val="22"/>
        </w:rPr>
      </w:pPr>
      <w:proofErr w:type="gramStart"/>
      <w:r w:rsidRPr="008C193C">
        <w:rPr>
          <w:rFonts w:ascii="Times New Roman" w:hAnsi="Times New Roman" w:cs="Times New Roman"/>
          <w:sz w:val="22"/>
          <w:szCs w:val="22"/>
        </w:rPr>
        <w:t xml:space="preserve">привлекать других лиц к исполнению своих обязательств по настоящему соглашению для обеспечения возможности их исполнения (например, </w:t>
      </w:r>
      <w:r w:rsidR="00EF69A5" w:rsidRPr="00B97E86">
        <w:rPr>
          <w:rFonts w:ascii="Times New Roman" w:hAnsi="Times New Roman" w:cs="Times New Roman"/>
          <w:sz w:val="22"/>
          <w:szCs w:val="22"/>
        </w:rPr>
        <w:t xml:space="preserve">клинико-диагностические лаборатории, </w:t>
      </w:r>
      <w:r w:rsidRPr="008C193C">
        <w:rPr>
          <w:rFonts w:ascii="Times New Roman" w:hAnsi="Times New Roman" w:cs="Times New Roman"/>
          <w:sz w:val="22"/>
          <w:szCs w:val="22"/>
        </w:rPr>
        <w:t xml:space="preserve">зуботехнические лаборатории), а также направлять Пациента в другие специализированные </w:t>
      </w:r>
      <w:r w:rsidR="00FB25D4" w:rsidRPr="008C193C">
        <w:rPr>
          <w:rFonts w:ascii="Times New Roman" w:hAnsi="Times New Roman" w:cs="Times New Roman"/>
          <w:sz w:val="22"/>
          <w:szCs w:val="22"/>
        </w:rPr>
        <w:t>медицинские организации в целях</w:t>
      </w:r>
      <w:r w:rsidR="0071647C" w:rsidRPr="008C193C">
        <w:rPr>
          <w:rFonts w:ascii="Times New Roman" w:hAnsi="Times New Roman" w:cs="Times New Roman"/>
          <w:sz w:val="22"/>
          <w:szCs w:val="22"/>
        </w:rPr>
        <w:t xml:space="preserve"> получения необходимой и достаточной информации о наличии у Пациента заболеваний (состояний), препятствующих оказанию медицинских услуг, а также </w:t>
      </w:r>
      <w:r w:rsidRPr="008C193C">
        <w:rPr>
          <w:rFonts w:ascii="Times New Roman" w:hAnsi="Times New Roman" w:cs="Times New Roman"/>
          <w:sz w:val="22"/>
          <w:szCs w:val="22"/>
        </w:rPr>
        <w:t>в целях обеспечения безопасности и (или) повышения качества медицинских услуг</w:t>
      </w:r>
      <w:r w:rsidR="0071647C" w:rsidRPr="008C193C">
        <w:rPr>
          <w:rFonts w:ascii="Times New Roman" w:hAnsi="Times New Roman" w:cs="Times New Roman"/>
          <w:sz w:val="22"/>
          <w:szCs w:val="22"/>
        </w:rPr>
        <w:t xml:space="preserve">. </w:t>
      </w:r>
      <w:proofErr w:type="gramEnd"/>
    </w:p>
    <w:p w:rsidR="00E80E13" w:rsidRPr="008C193C" w:rsidRDefault="00E80E13" w:rsidP="00C45753">
      <w:pPr>
        <w:pStyle w:val="ConsPlusNormal"/>
        <w:widowControl/>
        <w:numPr>
          <w:ilvl w:val="1"/>
          <w:numId w:val="5"/>
        </w:numPr>
        <w:tabs>
          <w:tab w:val="left" w:pos="709"/>
        </w:tabs>
        <w:spacing w:before="120" w:after="120"/>
        <w:ind w:left="709" w:hanging="709"/>
        <w:jc w:val="both"/>
        <w:rPr>
          <w:rFonts w:ascii="Times New Roman" w:hAnsi="Times New Roman" w:cs="Times New Roman"/>
          <w:b/>
          <w:sz w:val="22"/>
          <w:szCs w:val="22"/>
        </w:rPr>
      </w:pPr>
      <w:r w:rsidRPr="008C193C">
        <w:rPr>
          <w:rFonts w:ascii="Times New Roman" w:hAnsi="Times New Roman" w:cs="Times New Roman"/>
          <w:b/>
          <w:sz w:val="22"/>
          <w:szCs w:val="22"/>
          <w:u w:val="single"/>
        </w:rPr>
        <w:t>Исполнитель обязан:</w:t>
      </w:r>
      <w:r w:rsidRPr="008C193C">
        <w:rPr>
          <w:rFonts w:ascii="Times New Roman" w:hAnsi="Times New Roman" w:cs="Times New Roman"/>
          <w:b/>
          <w:sz w:val="22"/>
          <w:szCs w:val="22"/>
        </w:rPr>
        <w:t xml:space="preserve">  </w:t>
      </w:r>
    </w:p>
    <w:p w:rsidR="000B3B55" w:rsidRPr="008C193C" w:rsidRDefault="000B3B55" w:rsidP="000B3B55">
      <w:pPr>
        <w:numPr>
          <w:ilvl w:val="2"/>
          <w:numId w:val="5"/>
        </w:numPr>
        <w:tabs>
          <w:tab w:val="left" w:pos="709"/>
        </w:tabs>
        <w:spacing w:before="60" w:after="60"/>
        <w:ind w:left="709" w:hanging="709"/>
        <w:jc w:val="both"/>
        <w:rPr>
          <w:sz w:val="22"/>
          <w:szCs w:val="22"/>
        </w:rPr>
      </w:pPr>
      <w:r w:rsidRPr="005B6557">
        <w:rPr>
          <w:sz w:val="22"/>
          <w:szCs w:val="22"/>
        </w:rPr>
        <w:t>оказывать услуги своевременно при условии предварительного получения добровольного информированного</w:t>
      </w:r>
      <w:r w:rsidRPr="008C193C">
        <w:rPr>
          <w:sz w:val="22"/>
          <w:szCs w:val="22"/>
        </w:rPr>
        <w:t xml:space="preserve"> согласия Пациента на медицинское вмешательство;</w:t>
      </w:r>
    </w:p>
    <w:p w:rsidR="000B3B55" w:rsidRPr="008C193C" w:rsidRDefault="000B3B55" w:rsidP="000B3B55">
      <w:pPr>
        <w:numPr>
          <w:ilvl w:val="2"/>
          <w:numId w:val="5"/>
        </w:numPr>
        <w:tabs>
          <w:tab w:val="left" w:pos="709"/>
        </w:tabs>
        <w:spacing w:before="60" w:after="60"/>
        <w:ind w:left="709" w:hanging="709"/>
        <w:jc w:val="both"/>
        <w:rPr>
          <w:sz w:val="22"/>
          <w:szCs w:val="22"/>
        </w:rPr>
      </w:pPr>
      <w:r w:rsidRPr="008C193C">
        <w:rPr>
          <w:sz w:val="22"/>
          <w:szCs w:val="22"/>
        </w:rPr>
        <w:t xml:space="preserve">использовать методы профилактики, </w:t>
      </w:r>
      <w:r w:rsidRPr="005B6557">
        <w:rPr>
          <w:sz w:val="22"/>
          <w:szCs w:val="22"/>
        </w:rPr>
        <w:t>диагностики и лечения</w:t>
      </w:r>
      <w:r w:rsidRPr="005B6557">
        <w:rPr>
          <w:sz w:val="22"/>
          <w:szCs w:val="22"/>
          <w:lang w:eastAsia="en-US"/>
        </w:rPr>
        <w:t xml:space="preserve"> </w:t>
      </w:r>
      <w:r w:rsidRPr="005B6557">
        <w:rPr>
          <w:sz w:val="22"/>
          <w:szCs w:val="22"/>
        </w:rPr>
        <w:t>в установленном действующим законодательством порядке, а также</w:t>
      </w:r>
      <w:r w:rsidRPr="005B6557">
        <w:rPr>
          <w:sz w:val="22"/>
          <w:szCs w:val="22"/>
          <w:lang w:eastAsia="en-US"/>
        </w:rPr>
        <w:t xml:space="preserve"> обеспечивать</w:t>
      </w:r>
      <w:r w:rsidR="005B6557" w:rsidRPr="005B6557">
        <w:rPr>
          <w:rFonts w:eastAsia="SimSun"/>
          <w:kern w:val="3"/>
          <w:sz w:val="22"/>
          <w:szCs w:val="22"/>
          <w:lang w:eastAsia="en-US"/>
        </w:rPr>
        <w:t xml:space="preserve"> применение лекарственных препаратов и медицинских изделий, оборот которых разрешен на территории РФ;</w:t>
      </w:r>
    </w:p>
    <w:p w:rsidR="000B3B55" w:rsidRPr="008C193C" w:rsidRDefault="000B3B55" w:rsidP="000B3B55">
      <w:pPr>
        <w:numPr>
          <w:ilvl w:val="2"/>
          <w:numId w:val="5"/>
        </w:numPr>
        <w:tabs>
          <w:tab w:val="left" w:pos="709"/>
        </w:tabs>
        <w:spacing w:before="60" w:after="60"/>
        <w:ind w:left="709" w:hanging="709"/>
        <w:jc w:val="both"/>
        <w:rPr>
          <w:sz w:val="22"/>
          <w:szCs w:val="22"/>
        </w:rPr>
      </w:pPr>
      <w:r w:rsidRPr="008C193C">
        <w:rPr>
          <w:sz w:val="22"/>
          <w:szCs w:val="22"/>
          <w:lang w:eastAsia="en-US"/>
        </w:rPr>
        <w:t>организовывать и осуществлять медицинскую деятельность в соответствии с законодательными и иными нормативными правовыми актами РФ,</w:t>
      </w:r>
      <w:r w:rsidRPr="008C193C">
        <w:rPr>
          <w:sz w:val="22"/>
          <w:szCs w:val="22"/>
        </w:rPr>
        <w:t xml:space="preserve"> обязательными для данного вида деятельности, </w:t>
      </w:r>
      <w:r w:rsidRPr="008C193C">
        <w:rPr>
          <w:sz w:val="22"/>
          <w:szCs w:val="22"/>
          <w:lang w:eastAsia="en-US"/>
        </w:rPr>
        <w:t>в том числе порядк</w:t>
      </w:r>
      <w:r w:rsidR="00E86C5D">
        <w:rPr>
          <w:sz w:val="22"/>
          <w:szCs w:val="22"/>
          <w:lang w:eastAsia="en-US"/>
        </w:rPr>
        <w:t>ами оказания медицинской помощи</w:t>
      </w:r>
      <w:r w:rsidRPr="008C193C">
        <w:rPr>
          <w:sz w:val="22"/>
          <w:szCs w:val="22"/>
          <w:lang w:eastAsia="en-US"/>
        </w:rPr>
        <w:t xml:space="preserve"> и на основе стандартов медицинской помощи;</w:t>
      </w:r>
    </w:p>
    <w:p w:rsidR="000B3B55" w:rsidRPr="008C193C" w:rsidRDefault="000B3B55" w:rsidP="000B3B55">
      <w:pPr>
        <w:numPr>
          <w:ilvl w:val="2"/>
          <w:numId w:val="5"/>
        </w:numPr>
        <w:tabs>
          <w:tab w:val="left" w:pos="709"/>
        </w:tabs>
        <w:autoSpaceDE w:val="0"/>
        <w:autoSpaceDN w:val="0"/>
        <w:adjustRightInd w:val="0"/>
        <w:spacing w:before="60" w:after="60"/>
        <w:ind w:left="709" w:hanging="709"/>
        <w:jc w:val="both"/>
        <w:rPr>
          <w:sz w:val="22"/>
          <w:szCs w:val="22"/>
        </w:rPr>
      </w:pPr>
      <w:r w:rsidRPr="008C193C">
        <w:rPr>
          <w:sz w:val="22"/>
          <w:szCs w:val="22"/>
        </w:rPr>
        <w:t xml:space="preserve">предоставлять Пациенту </w:t>
      </w:r>
      <w:r w:rsidRPr="008C193C">
        <w:rPr>
          <w:bCs/>
          <w:sz w:val="22"/>
          <w:szCs w:val="22"/>
        </w:rPr>
        <w:t>в доступной для него форме имеющуюся информацию о состоянии его здоровья, включая сведения о результатах обследования, наличии заболевания, его диагнозе и прогнозе, методах лечения, их эффективности и связанном с ними риске, возможных вариантах и последствиях медицинского вмешательства, результатах проведенного лечения;</w:t>
      </w:r>
    </w:p>
    <w:p w:rsidR="000B3B55" w:rsidRPr="008C193C" w:rsidRDefault="000B3B55" w:rsidP="000B3B55">
      <w:pPr>
        <w:numPr>
          <w:ilvl w:val="2"/>
          <w:numId w:val="5"/>
        </w:numPr>
        <w:tabs>
          <w:tab w:val="left" w:pos="709"/>
        </w:tabs>
        <w:spacing w:before="60" w:after="60"/>
        <w:ind w:left="709" w:hanging="709"/>
        <w:jc w:val="both"/>
        <w:rPr>
          <w:sz w:val="22"/>
          <w:szCs w:val="22"/>
        </w:rPr>
      </w:pPr>
      <w:r w:rsidRPr="008C193C">
        <w:rPr>
          <w:sz w:val="22"/>
          <w:szCs w:val="22"/>
        </w:rPr>
        <w:t xml:space="preserve">обеспечивать Пациента в установленном порядке информацией, включающей в себя сведения о </w:t>
      </w:r>
      <w:r w:rsidR="004F5EC0" w:rsidRPr="008C193C">
        <w:rPr>
          <w:sz w:val="22"/>
          <w:szCs w:val="22"/>
        </w:rPr>
        <w:t>месте оказания</w:t>
      </w:r>
      <w:r w:rsidR="004F5EC0">
        <w:rPr>
          <w:sz w:val="22"/>
          <w:szCs w:val="22"/>
        </w:rPr>
        <w:t xml:space="preserve"> услуг, режиме работы, перечне платных медицинских </w:t>
      </w:r>
      <w:r w:rsidR="005B6557">
        <w:rPr>
          <w:sz w:val="22"/>
          <w:szCs w:val="22"/>
        </w:rPr>
        <w:t xml:space="preserve">услуг с </w:t>
      </w:r>
      <w:r w:rsidR="006B3CD1">
        <w:rPr>
          <w:sz w:val="22"/>
          <w:szCs w:val="22"/>
        </w:rPr>
        <w:t xml:space="preserve">указанием их </w:t>
      </w:r>
      <w:r w:rsidRPr="008C193C">
        <w:rPr>
          <w:sz w:val="22"/>
          <w:szCs w:val="22"/>
        </w:rPr>
        <w:t>стоимости,  об условиях предоставления и получения услуг, а также сведения об образовании и  квалификации и медицинских работников;</w:t>
      </w:r>
    </w:p>
    <w:p w:rsidR="000B3B55" w:rsidRPr="008C193C" w:rsidRDefault="000B3B55" w:rsidP="000B3B55">
      <w:pPr>
        <w:numPr>
          <w:ilvl w:val="2"/>
          <w:numId w:val="5"/>
        </w:numPr>
        <w:tabs>
          <w:tab w:val="left" w:pos="709"/>
        </w:tabs>
        <w:autoSpaceDE w:val="0"/>
        <w:autoSpaceDN w:val="0"/>
        <w:adjustRightInd w:val="0"/>
        <w:spacing w:before="60" w:after="60"/>
        <w:ind w:left="709" w:hanging="709"/>
        <w:jc w:val="both"/>
        <w:rPr>
          <w:sz w:val="22"/>
          <w:szCs w:val="22"/>
        </w:rPr>
      </w:pPr>
      <w:r w:rsidRPr="008C193C">
        <w:rPr>
          <w:sz w:val="22"/>
          <w:szCs w:val="22"/>
        </w:rPr>
        <w:t xml:space="preserve">осуществлять внутренний контроль качества и безопасности медицинской деятельности в соответствие с законодательством РФ; </w:t>
      </w:r>
    </w:p>
    <w:p w:rsidR="000B3B55" w:rsidRPr="008C193C" w:rsidRDefault="000B3B55" w:rsidP="000B3B55">
      <w:pPr>
        <w:pStyle w:val="ConsPlusNormal"/>
        <w:widowControl/>
        <w:numPr>
          <w:ilvl w:val="2"/>
          <w:numId w:val="5"/>
        </w:numPr>
        <w:tabs>
          <w:tab w:val="left" w:pos="709"/>
        </w:tabs>
        <w:spacing w:before="60" w:after="60"/>
        <w:ind w:left="709" w:hanging="709"/>
        <w:jc w:val="both"/>
        <w:rPr>
          <w:rFonts w:ascii="Times New Roman" w:hAnsi="Times New Roman" w:cs="Times New Roman"/>
          <w:sz w:val="22"/>
          <w:szCs w:val="22"/>
        </w:rPr>
      </w:pPr>
      <w:r w:rsidRPr="008C193C">
        <w:rPr>
          <w:rFonts w:ascii="Times New Roman" w:hAnsi="Times New Roman" w:cs="Times New Roman"/>
          <w:sz w:val="22"/>
          <w:szCs w:val="22"/>
          <w:lang w:eastAsia="en-US"/>
        </w:rPr>
        <w:t xml:space="preserve">обеспечивать </w:t>
      </w:r>
      <w:r w:rsidRPr="008C193C">
        <w:rPr>
          <w:rFonts w:ascii="Times New Roman" w:hAnsi="Times New Roman" w:cs="Times New Roman"/>
          <w:sz w:val="22"/>
          <w:szCs w:val="22"/>
        </w:rPr>
        <w:t xml:space="preserve">надлежащий уровень образования и квалификации медицинских работников за счет проведения необходимой </w:t>
      </w:r>
      <w:r w:rsidRPr="008C193C">
        <w:rPr>
          <w:rFonts w:ascii="Times New Roman" w:hAnsi="Times New Roman" w:cs="Times New Roman"/>
          <w:sz w:val="22"/>
          <w:szCs w:val="22"/>
          <w:lang w:eastAsia="en-US"/>
        </w:rPr>
        <w:t xml:space="preserve">профессиональной подготовки, переподготовки и повышения </w:t>
      </w:r>
      <w:r w:rsidR="004F5EC0" w:rsidRPr="008C193C">
        <w:rPr>
          <w:rFonts w:ascii="Times New Roman" w:hAnsi="Times New Roman" w:cs="Times New Roman"/>
          <w:sz w:val="22"/>
          <w:szCs w:val="22"/>
          <w:lang w:eastAsia="en-US"/>
        </w:rPr>
        <w:t>квалификации работников</w:t>
      </w:r>
      <w:r w:rsidRPr="008C193C">
        <w:rPr>
          <w:rFonts w:ascii="Times New Roman" w:hAnsi="Times New Roman" w:cs="Times New Roman"/>
          <w:sz w:val="22"/>
          <w:szCs w:val="22"/>
          <w:lang w:eastAsia="en-US"/>
        </w:rPr>
        <w:t xml:space="preserve"> в соответствии с трудовым законодательством РФ;</w:t>
      </w:r>
      <w:r w:rsidRPr="008C193C">
        <w:rPr>
          <w:rFonts w:ascii="Times New Roman" w:hAnsi="Times New Roman" w:cs="Times New Roman"/>
          <w:sz w:val="22"/>
          <w:szCs w:val="22"/>
        </w:rPr>
        <w:t xml:space="preserve"> </w:t>
      </w:r>
    </w:p>
    <w:p w:rsidR="000B3B55" w:rsidRPr="008C193C" w:rsidRDefault="000B3B55" w:rsidP="000B3B55">
      <w:pPr>
        <w:pStyle w:val="ConsPlusNormal"/>
        <w:widowControl/>
        <w:numPr>
          <w:ilvl w:val="2"/>
          <w:numId w:val="5"/>
        </w:numPr>
        <w:tabs>
          <w:tab w:val="left" w:pos="709"/>
        </w:tabs>
        <w:spacing w:before="60" w:after="60"/>
        <w:ind w:left="709" w:hanging="709"/>
        <w:jc w:val="both"/>
        <w:rPr>
          <w:rFonts w:ascii="Times New Roman" w:hAnsi="Times New Roman" w:cs="Times New Roman"/>
          <w:sz w:val="22"/>
          <w:szCs w:val="22"/>
        </w:rPr>
      </w:pPr>
      <w:proofErr w:type="gramStart"/>
      <w:r w:rsidRPr="008C193C">
        <w:rPr>
          <w:rFonts w:ascii="Times New Roman" w:hAnsi="Times New Roman" w:cs="Times New Roman"/>
          <w:sz w:val="22"/>
          <w:szCs w:val="22"/>
        </w:rPr>
        <w:t xml:space="preserve">в случае наличия способности Пациента выразить свою волю и при </w:t>
      </w:r>
      <w:r w:rsidR="004F5EC0" w:rsidRPr="008C193C">
        <w:rPr>
          <w:rFonts w:ascii="Times New Roman" w:hAnsi="Times New Roman" w:cs="Times New Roman"/>
          <w:sz w:val="22"/>
          <w:szCs w:val="22"/>
        </w:rPr>
        <w:t>отсутствии экстренных</w:t>
      </w:r>
      <w:r w:rsidRPr="008C193C">
        <w:rPr>
          <w:rFonts w:ascii="Times New Roman" w:hAnsi="Times New Roman" w:cs="Times New Roman"/>
          <w:sz w:val="22"/>
          <w:szCs w:val="22"/>
        </w:rPr>
        <w:t xml:space="preserve"> показаний для устранения угрозы его жизни, немедленно предупредить Пациента и до получения от него указаний приостановить о</w:t>
      </w:r>
      <w:r w:rsidR="004F5EC0">
        <w:rPr>
          <w:rFonts w:ascii="Times New Roman" w:hAnsi="Times New Roman" w:cs="Times New Roman"/>
          <w:sz w:val="22"/>
          <w:szCs w:val="22"/>
        </w:rPr>
        <w:t xml:space="preserve">казание услуги при обнаружении </w:t>
      </w:r>
      <w:r w:rsidRPr="008C193C">
        <w:rPr>
          <w:rFonts w:ascii="Times New Roman" w:hAnsi="Times New Roman" w:cs="Times New Roman"/>
          <w:sz w:val="22"/>
          <w:szCs w:val="22"/>
        </w:rPr>
        <w:t>обстоятельств, которые могут отрицательно повлиять на результат оказания услуги, на ее безопасность или возможность ее оказания в намеченный срок;</w:t>
      </w:r>
      <w:proofErr w:type="gramEnd"/>
    </w:p>
    <w:p w:rsidR="000B3B55" w:rsidRPr="008C193C" w:rsidRDefault="000B3B55" w:rsidP="000B3B55">
      <w:pPr>
        <w:pStyle w:val="ConsPlusNormal"/>
        <w:widowControl/>
        <w:numPr>
          <w:ilvl w:val="2"/>
          <w:numId w:val="5"/>
        </w:numPr>
        <w:tabs>
          <w:tab w:val="left" w:pos="709"/>
        </w:tabs>
        <w:spacing w:before="60" w:after="60"/>
        <w:ind w:left="709" w:hanging="709"/>
        <w:jc w:val="both"/>
        <w:rPr>
          <w:rFonts w:ascii="Times New Roman" w:hAnsi="Times New Roman" w:cs="Times New Roman"/>
          <w:sz w:val="22"/>
          <w:szCs w:val="22"/>
        </w:rPr>
      </w:pPr>
      <w:proofErr w:type="gramStart"/>
      <w:r w:rsidRPr="008C193C">
        <w:rPr>
          <w:rFonts w:ascii="Times New Roman" w:hAnsi="Times New Roman" w:cs="Times New Roman"/>
          <w:sz w:val="22"/>
          <w:szCs w:val="22"/>
        </w:rPr>
        <w:t>обеспечить Пациента в доступной для него форме информацией о правилах и условиях эффективного и безопасного пользования результатами оказанной ему медицинской услуги, а также о возможных для самого Пациента и других лиц последствиях несоблюдения соответствующих требований.</w:t>
      </w:r>
      <w:proofErr w:type="gramEnd"/>
      <w:r w:rsidRPr="008C193C">
        <w:rPr>
          <w:rFonts w:ascii="Times New Roman" w:hAnsi="Times New Roman" w:cs="Times New Roman"/>
          <w:sz w:val="22"/>
          <w:szCs w:val="22"/>
        </w:rPr>
        <w:t xml:space="preserve"> Такая </w:t>
      </w:r>
      <w:r w:rsidRPr="008C193C">
        <w:rPr>
          <w:rFonts w:ascii="Times New Roman" w:hAnsi="Times New Roman" w:cs="Times New Roman"/>
          <w:sz w:val="22"/>
          <w:szCs w:val="22"/>
        </w:rPr>
        <w:lastRenderedPageBreak/>
        <w:t>информация выдается Пациенту в виде рекомендаций установленного образца, что фиксируется в листе получения рекомендаций Пациентом</w:t>
      </w:r>
      <w:r w:rsidR="00F8555D" w:rsidRPr="008C193C">
        <w:rPr>
          <w:rFonts w:ascii="Times New Roman" w:hAnsi="Times New Roman" w:cs="Times New Roman"/>
          <w:sz w:val="22"/>
          <w:szCs w:val="22"/>
        </w:rPr>
        <w:t xml:space="preserve"> (иной документации)</w:t>
      </w:r>
      <w:r w:rsidRPr="008C193C">
        <w:rPr>
          <w:rFonts w:ascii="Times New Roman" w:hAnsi="Times New Roman" w:cs="Times New Roman"/>
          <w:sz w:val="22"/>
          <w:szCs w:val="22"/>
        </w:rPr>
        <w:t>.</w:t>
      </w:r>
    </w:p>
    <w:p w:rsidR="00E80E13" w:rsidRPr="008C193C" w:rsidRDefault="00233007" w:rsidP="000B3B55">
      <w:pPr>
        <w:pStyle w:val="ConsPlusNormal"/>
        <w:widowControl/>
        <w:numPr>
          <w:ilvl w:val="0"/>
          <w:numId w:val="5"/>
        </w:numPr>
        <w:spacing w:before="240" w:after="120"/>
        <w:ind w:left="0" w:firstLine="0"/>
        <w:jc w:val="center"/>
        <w:rPr>
          <w:rFonts w:ascii="Times New Roman" w:hAnsi="Times New Roman" w:cs="Times New Roman"/>
          <w:b/>
          <w:sz w:val="22"/>
          <w:szCs w:val="22"/>
        </w:rPr>
      </w:pPr>
      <w:r w:rsidRPr="008C193C">
        <w:rPr>
          <w:rFonts w:ascii="Times New Roman" w:hAnsi="Times New Roman" w:cs="Times New Roman"/>
          <w:b/>
          <w:sz w:val="22"/>
          <w:szCs w:val="22"/>
        </w:rPr>
        <w:t>ОТВЕТСТВЕННОСТЬ СТОРОН</w:t>
      </w:r>
    </w:p>
    <w:p w:rsidR="005B6557" w:rsidRPr="005B6557" w:rsidRDefault="005B6557" w:rsidP="00E86C5D">
      <w:pPr>
        <w:numPr>
          <w:ilvl w:val="1"/>
          <w:numId w:val="5"/>
        </w:numPr>
        <w:tabs>
          <w:tab w:val="left" w:pos="709"/>
        </w:tabs>
        <w:autoSpaceDE w:val="0"/>
        <w:autoSpaceDN w:val="0"/>
        <w:adjustRightInd w:val="0"/>
        <w:spacing w:before="60" w:after="60"/>
        <w:ind w:left="709" w:hanging="709"/>
        <w:jc w:val="both"/>
        <w:rPr>
          <w:sz w:val="22"/>
          <w:szCs w:val="22"/>
        </w:rPr>
      </w:pPr>
      <w:r w:rsidRPr="005B6557">
        <w:rPr>
          <w:sz w:val="22"/>
          <w:szCs w:val="22"/>
        </w:rPr>
        <w:t xml:space="preserve">Стороны несут друг перед другом ответственность за неисполнение или ненадлежащее исполнение условий настоящего Договора в соответствии с законодательством РФ. Стороны обязаны </w:t>
      </w:r>
      <w:r w:rsidRPr="005B6557">
        <w:rPr>
          <w:sz w:val="22"/>
          <w:szCs w:val="20"/>
        </w:rPr>
        <w:t>исполнять обязательства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957F50" w:rsidRPr="008C193C" w:rsidRDefault="00621813" w:rsidP="00E86C5D">
      <w:pPr>
        <w:pStyle w:val="ConsPlusNormal"/>
        <w:widowControl/>
        <w:numPr>
          <w:ilvl w:val="1"/>
          <w:numId w:val="5"/>
        </w:numPr>
        <w:tabs>
          <w:tab w:val="left" w:pos="709"/>
        </w:tabs>
        <w:spacing w:before="60" w:after="60"/>
        <w:ind w:left="709" w:hanging="709"/>
        <w:jc w:val="both"/>
        <w:rPr>
          <w:rFonts w:ascii="Times New Roman" w:hAnsi="Times New Roman" w:cs="Times New Roman"/>
          <w:sz w:val="22"/>
          <w:szCs w:val="22"/>
        </w:rPr>
      </w:pPr>
      <w:r w:rsidRPr="008C193C">
        <w:rPr>
          <w:rFonts w:ascii="Times New Roman" w:hAnsi="Times New Roman" w:cs="Times New Roman"/>
          <w:sz w:val="22"/>
          <w:szCs w:val="22"/>
        </w:rPr>
        <w:t>Стороны освобождаю</w:t>
      </w:r>
      <w:r w:rsidR="00957F50" w:rsidRPr="008C193C">
        <w:rPr>
          <w:rFonts w:ascii="Times New Roman" w:hAnsi="Times New Roman" w:cs="Times New Roman"/>
          <w:sz w:val="22"/>
          <w:szCs w:val="22"/>
        </w:rPr>
        <w:t xml:space="preserve">тся от ответственности за неисполнение или ненадлежащее исполнение своих обязательств, если это произошло вследствие непреодолимой силы, </w:t>
      </w:r>
      <w:r w:rsidR="00957F50" w:rsidRPr="008C193C">
        <w:rPr>
          <w:rFonts w:ascii="Times New Roman" w:eastAsia="Calibri" w:hAnsi="Times New Roman" w:cs="Times New Roman"/>
          <w:bCs/>
          <w:sz w:val="22"/>
          <w:szCs w:val="22"/>
          <w:lang w:eastAsia="en-US"/>
        </w:rPr>
        <w:t xml:space="preserve">то есть чрезвычайных и непредотвратимых при данных условиях обстоятельствах, </w:t>
      </w:r>
      <w:r w:rsidR="00957F50" w:rsidRPr="008C193C">
        <w:rPr>
          <w:rFonts w:ascii="Times New Roman" w:hAnsi="Times New Roman" w:cs="Times New Roman"/>
          <w:sz w:val="22"/>
          <w:szCs w:val="22"/>
        </w:rPr>
        <w:t xml:space="preserve">а также по иным основаниям, предусмотренным законом. </w:t>
      </w:r>
    </w:p>
    <w:p w:rsidR="00E80E13" w:rsidRPr="008C193C" w:rsidRDefault="00E80E13" w:rsidP="00E86C5D">
      <w:pPr>
        <w:numPr>
          <w:ilvl w:val="1"/>
          <w:numId w:val="5"/>
        </w:numPr>
        <w:tabs>
          <w:tab w:val="left" w:pos="709"/>
        </w:tabs>
        <w:spacing w:before="60" w:after="60"/>
        <w:ind w:left="709" w:hanging="709"/>
        <w:jc w:val="both"/>
        <w:rPr>
          <w:sz w:val="22"/>
          <w:szCs w:val="22"/>
        </w:rPr>
      </w:pPr>
      <w:r w:rsidRPr="008C193C">
        <w:rPr>
          <w:sz w:val="22"/>
          <w:szCs w:val="22"/>
        </w:rPr>
        <w:t xml:space="preserve">Исполнитель освобождается от ответственности за неисполнение или </w:t>
      </w:r>
      <w:r w:rsidR="00233007" w:rsidRPr="008C193C">
        <w:rPr>
          <w:sz w:val="22"/>
          <w:szCs w:val="22"/>
        </w:rPr>
        <w:t>ненадлежащее исполнение настоящих Правил</w:t>
      </w:r>
      <w:r w:rsidRPr="008C193C">
        <w:rPr>
          <w:sz w:val="22"/>
          <w:szCs w:val="22"/>
        </w:rPr>
        <w:t>, а также за возможные осложнения и ухудшения заболевания</w:t>
      </w:r>
      <w:proofErr w:type="gramStart"/>
      <w:r w:rsidRPr="008C193C">
        <w:rPr>
          <w:sz w:val="22"/>
          <w:szCs w:val="22"/>
        </w:rPr>
        <w:t xml:space="preserve"> (-</w:t>
      </w:r>
      <w:proofErr w:type="spellStart"/>
      <w:proofErr w:type="gramEnd"/>
      <w:r w:rsidRPr="008C193C">
        <w:rPr>
          <w:sz w:val="22"/>
          <w:szCs w:val="22"/>
        </w:rPr>
        <w:t>ний</w:t>
      </w:r>
      <w:proofErr w:type="spellEnd"/>
      <w:r w:rsidRPr="008C193C">
        <w:rPr>
          <w:sz w:val="22"/>
          <w:szCs w:val="22"/>
        </w:rPr>
        <w:t>), состояния (-</w:t>
      </w:r>
      <w:proofErr w:type="spellStart"/>
      <w:r w:rsidRPr="008C193C">
        <w:rPr>
          <w:sz w:val="22"/>
          <w:szCs w:val="22"/>
        </w:rPr>
        <w:t>ний</w:t>
      </w:r>
      <w:proofErr w:type="spellEnd"/>
      <w:r w:rsidRPr="008C193C">
        <w:rPr>
          <w:sz w:val="22"/>
          <w:szCs w:val="22"/>
        </w:rPr>
        <w:t>) Пациента вследствие нарушения самим Пациентом условий настоящ</w:t>
      </w:r>
      <w:r w:rsidR="00233007" w:rsidRPr="008C193C">
        <w:rPr>
          <w:sz w:val="22"/>
          <w:szCs w:val="22"/>
        </w:rPr>
        <w:t>их Правил</w:t>
      </w:r>
      <w:r w:rsidRPr="008C193C">
        <w:rPr>
          <w:sz w:val="22"/>
          <w:szCs w:val="22"/>
        </w:rPr>
        <w:t>, в частнос</w:t>
      </w:r>
      <w:r w:rsidR="004F5EC0">
        <w:rPr>
          <w:sz w:val="22"/>
          <w:szCs w:val="22"/>
        </w:rPr>
        <w:t xml:space="preserve">ти невыполнения им предписаний </w:t>
      </w:r>
      <w:r w:rsidRPr="008C193C">
        <w:rPr>
          <w:sz w:val="22"/>
          <w:szCs w:val="22"/>
        </w:rPr>
        <w:t xml:space="preserve">и рекомендаций Исполнителя. </w:t>
      </w:r>
    </w:p>
    <w:p w:rsidR="000B3B55" w:rsidRPr="008C193C" w:rsidRDefault="000B3B55" w:rsidP="00E86C5D">
      <w:pPr>
        <w:numPr>
          <w:ilvl w:val="1"/>
          <w:numId w:val="5"/>
        </w:numPr>
        <w:tabs>
          <w:tab w:val="left" w:pos="709"/>
        </w:tabs>
        <w:spacing w:before="60" w:after="60"/>
        <w:ind w:left="709" w:hanging="709"/>
        <w:jc w:val="both"/>
        <w:rPr>
          <w:sz w:val="22"/>
          <w:szCs w:val="22"/>
        </w:rPr>
      </w:pPr>
      <w:r w:rsidRPr="008C193C">
        <w:rPr>
          <w:sz w:val="22"/>
          <w:szCs w:val="22"/>
        </w:rPr>
        <w:t>Невыполнение Пациентом своих обязанностей по настоящему Договору признается его виновными действиями.</w:t>
      </w:r>
    </w:p>
    <w:p w:rsidR="00E80E13" w:rsidRPr="008C193C" w:rsidRDefault="00E80E13" w:rsidP="00E86C5D">
      <w:pPr>
        <w:pStyle w:val="a4"/>
        <w:numPr>
          <w:ilvl w:val="1"/>
          <w:numId w:val="5"/>
        </w:numPr>
        <w:tabs>
          <w:tab w:val="left" w:pos="709"/>
        </w:tabs>
        <w:spacing w:before="60" w:after="60"/>
        <w:ind w:left="709" w:hanging="709"/>
        <w:jc w:val="both"/>
        <w:rPr>
          <w:sz w:val="22"/>
          <w:szCs w:val="22"/>
        </w:rPr>
      </w:pPr>
      <w:r w:rsidRPr="008C193C">
        <w:rPr>
          <w:sz w:val="22"/>
          <w:szCs w:val="22"/>
        </w:rPr>
        <w:t>Исполнитель не несет ответственности за изменение сроков оказания медицинск</w:t>
      </w:r>
      <w:r w:rsidR="000B3B55" w:rsidRPr="008C193C">
        <w:rPr>
          <w:sz w:val="22"/>
          <w:szCs w:val="22"/>
        </w:rPr>
        <w:t>их услуг</w:t>
      </w:r>
      <w:r w:rsidRPr="008C193C">
        <w:rPr>
          <w:sz w:val="22"/>
          <w:szCs w:val="22"/>
        </w:rPr>
        <w:t>, возникшее в связи с неявкой или несвоевременной явкой Пациента на назначенный прием, либо невыполнение</w:t>
      </w:r>
      <w:r w:rsidR="000B3B55" w:rsidRPr="008C193C">
        <w:rPr>
          <w:sz w:val="22"/>
          <w:szCs w:val="22"/>
        </w:rPr>
        <w:t>м</w:t>
      </w:r>
      <w:r w:rsidRPr="008C193C">
        <w:rPr>
          <w:sz w:val="22"/>
          <w:szCs w:val="22"/>
        </w:rPr>
        <w:t xml:space="preserve"> Пациентом в назначенные Исполнителем сроки необходимых рекомендаций, обследований, специальных видов л</w:t>
      </w:r>
      <w:r w:rsidR="004F5EC0">
        <w:rPr>
          <w:sz w:val="22"/>
          <w:szCs w:val="22"/>
        </w:rPr>
        <w:t xml:space="preserve">ечения, без которых дальнейшее </w:t>
      </w:r>
      <w:r w:rsidRPr="008C193C">
        <w:rPr>
          <w:sz w:val="22"/>
          <w:szCs w:val="22"/>
        </w:rPr>
        <w:t xml:space="preserve">продолжение лечения невозможно либо небезопасно. </w:t>
      </w:r>
    </w:p>
    <w:p w:rsidR="00E80E13" w:rsidRPr="008C193C" w:rsidRDefault="00E80E13" w:rsidP="00E86C5D">
      <w:pPr>
        <w:pStyle w:val="a4"/>
        <w:numPr>
          <w:ilvl w:val="1"/>
          <w:numId w:val="5"/>
        </w:numPr>
        <w:tabs>
          <w:tab w:val="left" w:pos="709"/>
        </w:tabs>
        <w:spacing w:before="60" w:after="60"/>
        <w:ind w:left="709" w:hanging="709"/>
        <w:jc w:val="both"/>
        <w:rPr>
          <w:sz w:val="22"/>
          <w:szCs w:val="22"/>
        </w:rPr>
      </w:pPr>
      <w:r w:rsidRPr="008C193C">
        <w:rPr>
          <w:sz w:val="22"/>
          <w:szCs w:val="22"/>
        </w:rPr>
        <w:t>Пациент согласен принять на себя ответственность за результат услуги, оказываемой по его настоянию и вопреки рекомендациям врача</w:t>
      </w:r>
      <w:r w:rsidR="00957F50" w:rsidRPr="008C193C">
        <w:rPr>
          <w:sz w:val="22"/>
          <w:szCs w:val="22"/>
        </w:rPr>
        <w:t xml:space="preserve">. </w:t>
      </w:r>
      <w:r w:rsidRPr="008C193C">
        <w:rPr>
          <w:sz w:val="22"/>
          <w:szCs w:val="22"/>
        </w:rPr>
        <w:t xml:space="preserve">Такие услуги оказываются как временные, поддерживающие меры, и только в случаях, если сами услуги не наносят вреда здоровью. Оказанные в соответствии с данным пунктом услуги не отменяют необходимости выполнения обязанностей Пациента, указанных в </w:t>
      </w:r>
      <w:r w:rsidR="00233007" w:rsidRPr="008C193C">
        <w:rPr>
          <w:sz w:val="22"/>
          <w:szCs w:val="22"/>
        </w:rPr>
        <w:t>Правилах</w:t>
      </w:r>
      <w:r w:rsidRPr="008C193C">
        <w:rPr>
          <w:sz w:val="22"/>
          <w:szCs w:val="22"/>
        </w:rPr>
        <w:t xml:space="preserve">.  </w:t>
      </w:r>
    </w:p>
    <w:p w:rsidR="00B8510A" w:rsidRPr="008C193C" w:rsidRDefault="00B8510A" w:rsidP="00E86C5D">
      <w:pPr>
        <w:pStyle w:val="a4"/>
        <w:numPr>
          <w:ilvl w:val="1"/>
          <w:numId w:val="5"/>
        </w:numPr>
        <w:tabs>
          <w:tab w:val="left" w:pos="709"/>
          <w:tab w:val="left" w:pos="1276"/>
        </w:tabs>
        <w:spacing w:before="60" w:after="60"/>
        <w:ind w:left="709" w:hanging="709"/>
        <w:jc w:val="both"/>
        <w:rPr>
          <w:sz w:val="22"/>
          <w:szCs w:val="22"/>
        </w:rPr>
      </w:pPr>
      <w:r w:rsidRPr="008C193C">
        <w:rPr>
          <w:sz w:val="22"/>
          <w:szCs w:val="22"/>
        </w:rPr>
        <w:t>При несоблюдении предусмотренных настоящим соглашением сроков расчета за оказанные услуги Пациент</w:t>
      </w:r>
      <w:r w:rsidR="004F5EC0">
        <w:rPr>
          <w:sz w:val="22"/>
          <w:szCs w:val="22"/>
        </w:rPr>
        <w:t xml:space="preserve"> уплачивает Исполнителю</w:t>
      </w:r>
      <w:r w:rsidRPr="008C193C">
        <w:rPr>
          <w:sz w:val="22"/>
          <w:szCs w:val="22"/>
        </w:rPr>
        <w:t xml:space="preserve"> неустойку </w:t>
      </w:r>
      <w:r w:rsidR="004F5EC0">
        <w:rPr>
          <w:sz w:val="22"/>
          <w:szCs w:val="22"/>
        </w:rPr>
        <w:t xml:space="preserve">в размере 1% (один процент) от </w:t>
      </w:r>
      <w:r w:rsidR="005B6557">
        <w:rPr>
          <w:sz w:val="22"/>
          <w:szCs w:val="22"/>
        </w:rPr>
        <w:t xml:space="preserve">общей суммы задолженности </w:t>
      </w:r>
      <w:r w:rsidRPr="008C193C">
        <w:rPr>
          <w:sz w:val="22"/>
          <w:szCs w:val="22"/>
        </w:rPr>
        <w:t>за каждый день просрочки.</w:t>
      </w:r>
    </w:p>
    <w:p w:rsidR="00E80E13" w:rsidRPr="008C193C" w:rsidRDefault="00233007" w:rsidP="00B36B7F">
      <w:pPr>
        <w:numPr>
          <w:ilvl w:val="0"/>
          <w:numId w:val="5"/>
        </w:numPr>
        <w:spacing w:before="240" w:after="120"/>
        <w:ind w:left="0" w:firstLine="709"/>
        <w:jc w:val="center"/>
        <w:rPr>
          <w:b/>
          <w:sz w:val="22"/>
          <w:szCs w:val="22"/>
        </w:rPr>
      </w:pPr>
      <w:r w:rsidRPr="008C193C">
        <w:rPr>
          <w:b/>
          <w:sz w:val="22"/>
          <w:szCs w:val="22"/>
        </w:rPr>
        <w:t>ПОРЯДОК ВСТУПЛЕНИЯ СОГЛАШЕНИЯ В СИЛУ И</w:t>
      </w:r>
      <w:r w:rsidR="00555306" w:rsidRPr="008C193C">
        <w:rPr>
          <w:b/>
          <w:sz w:val="22"/>
          <w:szCs w:val="22"/>
        </w:rPr>
        <w:t xml:space="preserve"> </w:t>
      </w:r>
      <w:r w:rsidRPr="008C193C">
        <w:rPr>
          <w:b/>
          <w:sz w:val="22"/>
          <w:szCs w:val="22"/>
        </w:rPr>
        <w:t>СРОК ЕГО ДЕЙСТВИЯ</w:t>
      </w:r>
    </w:p>
    <w:p w:rsidR="00555306" w:rsidRPr="008C193C" w:rsidRDefault="00233007" w:rsidP="00E86C5D">
      <w:pPr>
        <w:numPr>
          <w:ilvl w:val="1"/>
          <w:numId w:val="5"/>
        </w:numPr>
        <w:tabs>
          <w:tab w:val="left" w:pos="709"/>
          <w:tab w:val="left" w:pos="1276"/>
        </w:tabs>
        <w:autoSpaceDE w:val="0"/>
        <w:autoSpaceDN w:val="0"/>
        <w:adjustRightInd w:val="0"/>
        <w:spacing w:before="60" w:after="60"/>
        <w:ind w:left="709" w:hanging="709"/>
        <w:jc w:val="both"/>
        <w:outlineLvl w:val="3"/>
        <w:rPr>
          <w:sz w:val="22"/>
          <w:szCs w:val="22"/>
        </w:rPr>
      </w:pPr>
      <w:r w:rsidRPr="008C193C">
        <w:rPr>
          <w:sz w:val="22"/>
          <w:szCs w:val="22"/>
        </w:rPr>
        <w:t>Соглашение вступ</w:t>
      </w:r>
      <w:r w:rsidR="00957F50" w:rsidRPr="008C193C">
        <w:rPr>
          <w:sz w:val="22"/>
          <w:szCs w:val="22"/>
        </w:rPr>
        <w:t>ает</w:t>
      </w:r>
      <w:r w:rsidRPr="008C193C">
        <w:rPr>
          <w:sz w:val="22"/>
          <w:szCs w:val="22"/>
        </w:rPr>
        <w:t xml:space="preserve"> в силу с момента принятия Пациентом условий настоящих Правил</w:t>
      </w:r>
      <w:r w:rsidR="006B49F8" w:rsidRPr="008C193C">
        <w:rPr>
          <w:sz w:val="22"/>
          <w:szCs w:val="22"/>
        </w:rPr>
        <w:t xml:space="preserve"> (</w:t>
      </w:r>
      <w:r w:rsidR="00555306" w:rsidRPr="008C193C">
        <w:rPr>
          <w:sz w:val="22"/>
          <w:szCs w:val="22"/>
        </w:rPr>
        <w:t>а</w:t>
      </w:r>
      <w:r w:rsidR="006B49F8" w:rsidRPr="008C193C">
        <w:rPr>
          <w:sz w:val="22"/>
          <w:szCs w:val="22"/>
        </w:rPr>
        <w:t>кцепта оферты)</w:t>
      </w:r>
      <w:r w:rsidR="00555306" w:rsidRPr="008C193C">
        <w:rPr>
          <w:sz w:val="22"/>
          <w:szCs w:val="22"/>
        </w:rPr>
        <w:t>,</w:t>
      </w:r>
      <w:r w:rsidR="00377826" w:rsidRPr="008C193C">
        <w:rPr>
          <w:sz w:val="22"/>
          <w:szCs w:val="22"/>
        </w:rPr>
        <w:t xml:space="preserve"> полное и безоговорочное принятие </w:t>
      </w:r>
      <w:r w:rsidRPr="008C193C">
        <w:rPr>
          <w:sz w:val="22"/>
          <w:szCs w:val="22"/>
        </w:rPr>
        <w:t>котор</w:t>
      </w:r>
      <w:r w:rsidR="00377826" w:rsidRPr="008C193C">
        <w:rPr>
          <w:sz w:val="22"/>
          <w:szCs w:val="22"/>
        </w:rPr>
        <w:t>ых</w:t>
      </w:r>
      <w:r w:rsidRPr="008C193C">
        <w:rPr>
          <w:sz w:val="22"/>
          <w:szCs w:val="22"/>
        </w:rPr>
        <w:t xml:space="preserve"> выразит</w:t>
      </w:r>
      <w:r w:rsidR="00555306" w:rsidRPr="008C193C">
        <w:rPr>
          <w:sz w:val="22"/>
          <w:szCs w:val="22"/>
        </w:rPr>
        <w:t>ь</w:t>
      </w:r>
      <w:r w:rsidRPr="008C193C">
        <w:rPr>
          <w:sz w:val="22"/>
          <w:szCs w:val="22"/>
        </w:rPr>
        <w:t xml:space="preserve">ся </w:t>
      </w:r>
      <w:r w:rsidR="00957F50" w:rsidRPr="008C193C">
        <w:rPr>
          <w:sz w:val="22"/>
          <w:szCs w:val="22"/>
        </w:rPr>
        <w:t>в письменном согласии Пациента</w:t>
      </w:r>
      <w:r w:rsidR="00555306" w:rsidRPr="008C193C">
        <w:rPr>
          <w:sz w:val="22"/>
          <w:szCs w:val="22"/>
        </w:rPr>
        <w:t xml:space="preserve"> </w:t>
      </w:r>
      <w:r w:rsidR="00957F50" w:rsidRPr="008C193C">
        <w:rPr>
          <w:sz w:val="22"/>
          <w:szCs w:val="22"/>
        </w:rPr>
        <w:t xml:space="preserve">с условиями настоящих Правил или </w:t>
      </w:r>
      <w:r w:rsidRPr="008C193C">
        <w:rPr>
          <w:sz w:val="22"/>
          <w:szCs w:val="22"/>
        </w:rPr>
        <w:t>в приходе Пациента на прием к Исполнителю</w:t>
      </w:r>
      <w:r w:rsidR="00957F50" w:rsidRPr="008C193C">
        <w:rPr>
          <w:sz w:val="22"/>
          <w:szCs w:val="22"/>
        </w:rPr>
        <w:t xml:space="preserve"> и</w:t>
      </w:r>
      <w:r w:rsidR="00244F30" w:rsidRPr="008C193C">
        <w:rPr>
          <w:sz w:val="22"/>
          <w:szCs w:val="22"/>
        </w:rPr>
        <w:t xml:space="preserve"> (или)</w:t>
      </w:r>
      <w:r w:rsidRPr="008C193C">
        <w:rPr>
          <w:sz w:val="22"/>
          <w:szCs w:val="22"/>
        </w:rPr>
        <w:t xml:space="preserve"> внесением </w:t>
      </w:r>
      <w:r w:rsidR="00555306" w:rsidRPr="008C193C">
        <w:rPr>
          <w:sz w:val="22"/>
          <w:szCs w:val="22"/>
        </w:rPr>
        <w:t xml:space="preserve">оплаты за медицинские услуги. Вследствие принятия Пациентом условий Правил, письменная форма соглашения будет считаться соблюденной (в соответствии со статьями 434, 438 Гражданского Кодекса РФ), но при желании Пациента и (или) Исполнителя соглашение может быть заключено в простой письменной форме. </w:t>
      </w:r>
    </w:p>
    <w:p w:rsidR="00555306" w:rsidRPr="008C193C" w:rsidRDefault="00233007" w:rsidP="00E86C5D">
      <w:pPr>
        <w:numPr>
          <w:ilvl w:val="1"/>
          <w:numId w:val="5"/>
        </w:numPr>
        <w:tabs>
          <w:tab w:val="left" w:pos="709"/>
          <w:tab w:val="left" w:pos="1276"/>
        </w:tabs>
        <w:autoSpaceDE w:val="0"/>
        <w:autoSpaceDN w:val="0"/>
        <w:adjustRightInd w:val="0"/>
        <w:spacing w:before="60" w:after="60"/>
        <w:ind w:left="709" w:hanging="709"/>
        <w:jc w:val="both"/>
        <w:outlineLvl w:val="3"/>
        <w:rPr>
          <w:sz w:val="22"/>
          <w:szCs w:val="22"/>
        </w:rPr>
      </w:pPr>
      <w:r w:rsidRPr="008C193C">
        <w:rPr>
          <w:sz w:val="22"/>
          <w:szCs w:val="22"/>
        </w:rPr>
        <w:t xml:space="preserve">Соглашение </w:t>
      </w:r>
      <w:r w:rsidR="00975902" w:rsidRPr="008C193C">
        <w:rPr>
          <w:sz w:val="22"/>
          <w:szCs w:val="22"/>
        </w:rPr>
        <w:t>действует в течение 11 (о</w:t>
      </w:r>
      <w:r w:rsidR="00957F50" w:rsidRPr="008C193C">
        <w:rPr>
          <w:sz w:val="22"/>
          <w:szCs w:val="22"/>
        </w:rPr>
        <w:t xml:space="preserve">диннадцати) месяцев </w:t>
      </w:r>
      <w:r w:rsidR="00E80E13" w:rsidRPr="008C193C">
        <w:rPr>
          <w:sz w:val="22"/>
          <w:szCs w:val="22"/>
        </w:rPr>
        <w:t xml:space="preserve">с момента </w:t>
      </w:r>
      <w:r w:rsidRPr="008C193C">
        <w:rPr>
          <w:sz w:val="22"/>
          <w:szCs w:val="22"/>
        </w:rPr>
        <w:t xml:space="preserve">выполнения условий п. 7.1 настоящих Правил </w:t>
      </w:r>
      <w:r w:rsidR="004F5EC0">
        <w:rPr>
          <w:sz w:val="22"/>
          <w:szCs w:val="22"/>
        </w:rPr>
        <w:t xml:space="preserve">или </w:t>
      </w:r>
      <w:r w:rsidR="00957F50" w:rsidRPr="008C193C">
        <w:rPr>
          <w:sz w:val="22"/>
          <w:szCs w:val="22"/>
        </w:rPr>
        <w:t xml:space="preserve">до момента выполнения согласованного плана лечения.  При последующем обращении Пациента к Исполнителю </w:t>
      </w:r>
      <w:r w:rsidR="000B3B55" w:rsidRPr="008C193C">
        <w:rPr>
          <w:sz w:val="22"/>
          <w:szCs w:val="22"/>
        </w:rPr>
        <w:t xml:space="preserve">за оказанием ему платных медицинских услуг </w:t>
      </w:r>
      <w:r w:rsidR="00957F50" w:rsidRPr="008C193C">
        <w:rPr>
          <w:sz w:val="22"/>
          <w:szCs w:val="22"/>
        </w:rPr>
        <w:t xml:space="preserve">после окончания срока действия соглашения, оно </w:t>
      </w:r>
      <w:r w:rsidR="000765AC" w:rsidRPr="008C193C">
        <w:rPr>
          <w:sz w:val="22"/>
          <w:szCs w:val="22"/>
        </w:rPr>
        <w:t>будет считаться</w:t>
      </w:r>
      <w:r w:rsidR="00957F50" w:rsidRPr="008C193C">
        <w:rPr>
          <w:sz w:val="22"/>
          <w:szCs w:val="22"/>
        </w:rPr>
        <w:t xml:space="preserve"> автоматически перезаключенным (пролонгированным), если ни одна из сторон не выразила своих требований по поводу изменения его положений. </w:t>
      </w:r>
    </w:p>
    <w:p w:rsidR="00EF69A5" w:rsidRDefault="00957F50" w:rsidP="00EF69A5">
      <w:pPr>
        <w:numPr>
          <w:ilvl w:val="1"/>
          <w:numId w:val="5"/>
        </w:numPr>
        <w:tabs>
          <w:tab w:val="left" w:pos="709"/>
          <w:tab w:val="left" w:pos="1276"/>
        </w:tabs>
        <w:autoSpaceDE w:val="0"/>
        <w:autoSpaceDN w:val="0"/>
        <w:adjustRightInd w:val="0"/>
        <w:spacing w:before="60" w:after="60"/>
        <w:ind w:left="709" w:hanging="709"/>
        <w:jc w:val="both"/>
        <w:outlineLvl w:val="3"/>
        <w:rPr>
          <w:sz w:val="22"/>
          <w:szCs w:val="22"/>
        </w:rPr>
      </w:pPr>
      <w:r w:rsidRPr="008C193C">
        <w:rPr>
          <w:sz w:val="22"/>
          <w:szCs w:val="22"/>
        </w:rPr>
        <w:t xml:space="preserve">Окончание срока действия </w:t>
      </w:r>
      <w:r w:rsidR="000765AC" w:rsidRPr="008C193C">
        <w:rPr>
          <w:sz w:val="22"/>
          <w:szCs w:val="22"/>
        </w:rPr>
        <w:t>соглашения</w:t>
      </w:r>
      <w:r w:rsidRPr="008C193C">
        <w:rPr>
          <w:sz w:val="22"/>
          <w:szCs w:val="22"/>
        </w:rPr>
        <w:t xml:space="preserve"> не влечет за собой прекращения обязатель</w:t>
      </w:r>
      <w:proofErr w:type="gramStart"/>
      <w:r w:rsidRPr="008C193C">
        <w:rPr>
          <w:sz w:val="22"/>
          <w:szCs w:val="22"/>
        </w:rPr>
        <w:t>ств ст</w:t>
      </w:r>
      <w:proofErr w:type="gramEnd"/>
      <w:r w:rsidRPr="008C193C">
        <w:rPr>
          <w:sz w:val="22"/>
          <w:szCs w:val="22"/>
        </w:rPr>
        <w:t xml:space="preserve">орон по данному </w:t>
      </w:r>
      <w:r w:rsidR="000765AC" w:rsidRPr="008C193C">
        <w:rPr>
          <w:sz w:val="22"/>
          <w:szCs w:val="22"/>
        </w:rPr>
        <w:t>соглашению</w:t>
      </w:r>
      <w:r w:rsidRPr="008C193C">
        <w:rPr>
          <w:sz w:val="22"/>
          <w:szCs w:val="22"/>
        </w:rPr>
        <w:t xml:space="preserve">. </w:t>
      </w:r>
      <w:r w:rsidR="000765AC" w:rsidRPr="008C193C">
        <w:rPr>
          <w:sz w:val="22"/>
          <w:szCs w:val="22"/>
        </w:rPr>
        <w:t>Соглашение</w:t>
      </w:r>
      <w:r w:rsidRPr="008C193C">
        <w:rPr>
          <w:sz w:val="22"/>
          <w:szCs w:val="22"/>
        </w:rPr>
        <w:t xml:space="preserve"> признается действующим до определенного в нем момента окончания исполнения сторонами </w:t>
      </w:r>
      <w:r w:rsidR="000765AC" w:rsidRPr="008C193C">
        <w:rPr>
          <w:sz w:val="22"/>
          <w:szCs w:val="22"/>
        </w:rPr>
        <w:t xml:space="preserve">своих </w:t>
      </w:r>
      <w:r w:rsidRPr="008C193C">
        <w:rPr>
          <w:sz w:val="22"/>
          <w:szCs w:val="22"/>
        </w:rPr>
        <w:t>обязательств.</w:t>
      </w:r>
    </w:p>
    <w:p w:rsidR="00EF69A5" w:rsidRPr="00EF69A5" w:rsidRDefault="00EF69A5" w:rsidP="00EF69A5">
      <w:pPr>
        <w:numPr>
          <w:ilvl w:val="1"/>
          <w:numId w:val="5"/>
        </w:numPr>
        <w:tabs>
          <w:tab w:val="left" w:pos="709"/>
          <w:tab w:val="left" w:pos="1276"/>
        </w:tabs>
        <w:autoSpaceDE w:val="0"/>
        <w:autoSpaceDN w:val="0"/>
        <w:adjustRightInd w:val="0"/>
        <w:spacing w:before="60" w:after="60"/>
        <w:ind w:left="709" w:hanging="709"/>
        <w:jc w:val="both"/>
        <w:outlineLvl w:val="3"/>
        <w:rPr>
          <w:sz w:val="22"/>
          <w:szCs w:val="22"/>
        </w:rPr>
      </w:pPr>
      <w:r w:rsidRPr="00EF69A5">
        <w:rPr>
          <w:rFonts w:eastAsia="SimSun"/>
          <w:kern w:val="3"/>
          <w:sz w:val="22"/>
          <w:lang w:eastAsia="en-US"/>
        </w:rPr>
        <w:t>В случае</w:t>
      </w:r>
      <w:proofErr w:type="gramStart"/>
      <w:r w:rsidRPr="00EF69A5">
        <w:rPr>
          <w:rFonts w:eastAsia="SimSun"/>
          <w:kern w:val="3"/>
          <w:sz w:val="22"/>
          <w:lang w:eastAsia="en-US"/>
        </w:rPr>
        <w:t>,</w:t>
      </w:r>
      <w:proofErr w:type="gramEnd"/>
      <w:r w:rsidRPr="00EF69A5">
        <w:rPr>
          <w:rFonts w:eastAsia="SimSun"/>
          <w:kern w:val="3"/>
          <w:sz w:val="22"/>
          <w:lang w:eastAsia="en-US"/>
        </w:rPr>
        <w:t xml:space="preserve"> если невозможность исполнения сторонами обязательств по настоящему Договору возникла по иным обстоятельствам, за которые ни одна из сторон не отвечает, Договор </w:t>
      </w:r>
      <w:r w:rsidRPr="00EF69A5">
        <w:rPr>
          <w:rFonts w:eastAsia="SimSun"/>
          <w:kern w:val="3"/>
          <w:sz w:val="22"/>
          <w:szCs w:val="22"/>
          <w:lang w:eastAsia="en-US"/>
        </w:rPr>
        <w:t>прекращает свое действи</w:t>
      </w:r>
      <w:r>
        <w:rPr>
          <w:rFonts w:eastAsia="SimSun"/>
          <w:kern w:val="3"/>
          <w:sz w:val="22"/>
          <w:szCs w:val="22"/>
          <w:lang w:eastAsia="en-US"/>
        </w:rPr>
        <w:t xml:space="preserve">е. </w:t>
      </w:r>
    </w:p>
    <w:p w:rsidR="00E80E13" w:rsidRPr="008C193C" w:rsidRDefault="00340279" w:rsidP="00B36B7F">
      <w:pPr>
        <w:numPr>
          <w:ilvl w:val="0"/>
          <w:numId w:val="5"/>
        </w:numPr>
        <w:spacing w:before="240" w:after="120"/>
        <w:ind w:left="1701" w:hanging="992"/>
        <w:jc w:val="center"/>
        <w:rPr>
          <w:b/>
          <w:sz w:val="22"/>
          <w:szCs w:val="22"/>
        </w:rPr>
      </w:pPr>
      <w:r w:rsidRPr="008C193C">
        <w:rPr>
          <w:b/>
          <w:sz w:val="22"/>
          <w:szCs w:val="22"/>
        </w:rPr>
        <w:lastRenderedPageBreak/>
        <w:t xml:space="preserve">ПОРЯДОК ИЗМЕНЕНИЯ И РАСТОРЖЕНИЯ </w:t>
      </w:r>
      <w:r w:rsidR="00912CC8" w:rsidRPr="008C193C">
        <w:rPr>
          <w:b/>
          <w:sz w:val="22"/>
          <w:szCs w:val="22"/>
        </w:rPr>
        <w:t>СОГЛАШЕНИЯ</w:t>
      </w:r>
    </w:p>
    <w:p w:rsidR="00E80E13" w:rsidRPr="008C193C" w:rsidRDefault="00E80E13" w:rsidP="00E86C5D">
      <w:pPr>
        <w:pStyle w:val="ConsPlusNormal"/>
        <w:widowControl/>
        <w:numPr>
          <w:ilvl w:val="1"/>
          <w:numId w:val="5"/>
        </w:numPr>
        <w:tabs>
          <w:tab w:val="left" w:pos="709"/>
        </w:tabs>
        <w:spacing w:before="60" w:after="60"/>
        <w:ind w:left="709" w:hanging="709"/>
        <w:jc w:val="both"/>
        <w:rPr>
          <w:rFonts w:ascii="Times New Roman" w:hAnsi="Times New Roman" w:cs="Times New Roman"/>
          <w:sz w:val="22"/>
          <w:szCs w:val="22"/>
        </w:rPr>
      </w:pPr>
      <w:r w:rsidRPr="008C193C">
        <w:rPr>
          <w:rFonts w:ascii="Times New Roman" w:hAnsi="Times New Roman" w:cs="Times New Roman"/>
          <w:sz w:val="22"/>
          <w:szCs w:val="22"/>
        </w:rPr>
        <w:t>Любые изменения и дополнения к настоящ</w:t>
      </w:r>
      <w:r w:rsidR="00340279" w:rsidRPr="008C193C">
        <w:rPr>
          <w:rFonts w:ascii="Times New Roman" w:hAnsi="Times New Roman" w:cs="Times New Roman"/>
          <w:sz w:val="22"/>
          <w:szCs w:val="22"/>
        </w:rPr>
        <w:t xml:space="preserve">им Правилам </w:t>
      </w:r>
      <w:r w:rsidRPr="008C193C">
        <w:rPr>
          <w:rFonts w:ascii="Times New Roman" w:hAnsi="Times New Roman" w:cs="Times New Roman"/>
          <w:sz w:val="22"/>
          <w:szCs w:val="22"/>
        </w:rPr>
        <w:t>имеют силу только в том случае, если они оформлены в письменном виде и подписаны обеими Сторонами.</w:t>
      </w:r>
    </w:p>
    <w:p w:rsidR="00B8510A" w:rsidRPr="008C193C" w:rsidRDefault="00E80E13" w:rsidP="00E86C5D">
      <w:pPr>
        <w:pStyle w:val="ConsPlusNormal"/>
        <w:widowControl/>
        <w:numPr>
          <w:ilvl w:val="1"/>
          <w:numId w:val="5"/>
        </w:numPr>
        <w:tabs>
          <w:tab w:val="left" w:pos="709"/>
        </w:tabs>
        <w:spacing w:before="60" w:after="60"/>
        <w:ind w:left="709" w:hanging="709"/>
        <w:jc w:val="both"/>
        <w:rPr>
          <w:rFonts w:ascii="Times New Roman" w:hAnsi="Times New Roman" w:cs="Times New Roman"/>
          <w:sz w:val="22"/>
          <w:szCs w:val="22"/>
        </w:rPr>
      </w:pPr>
      <w:r w:rsidRPr="008C193C">
        <w:rPr>
          <w:rFonts w:ascii="Times New Roman" w:hAnsi="Times New Roman" w:cs="Times New Roman"/>
          <w:sz w:val="22"/>
          <w:szCs w:val="22"/>
        </w:rPr>
        <w:t>Каждая из сторон вправе в одностороннем порядке отказаться от исполнения настоящего Договора при условии соблюдений требований, предусмотренных п.</w:t>
      </w:r>
      <w:r w:rsidR="00975902" w:rsidRPr="008C193C">
        <w:rPr>
          <w:rFonts w:ascii="Times New Roman" w:hAnsi="Times New Roman" w:cs="Times New Roman"/>
          <w:sz w:val="22"/>
          <w:szCs w:val="22"/>
        </w:rPr>
        <w:t xml:space="preserve"> </w:t>
      </w:r>
      <w:r w:rsidR="00340279" w:rsidRPr="008C193C">
        <w:rPr>
          <w:rFonts w:ascii="Times New Roman" w:hAnsi="Times New Roman" w:cs="Times New Roman"/>
          <w:sz w:val="22"/>
          <w:szCs w:val="22"/>
        </w:rPr>
        <w:t>5</w:t>
      </w:r>
      <w:r w:rsidR="006B3CD1">
        <w:rPr>
          <w:rFonts w:ascii="Times New Roman" w:hAnsi="Times New Roman" w:cs="Times New Roman"/>
          <w:sz w:val="22"/>
          <w:szCs w:val="22"/>
        </w:rPr>
        <w:t>.1.6</w:t>
      </w:r>
      <w:r w:rsidRPr="008C193C">
        <w:rPr>
          <w:rFonts w:ascii="Times New Roman" w:hAnsi="Times New Roman" w:cs="Times New Roman"/>
          <w:sz w:val="22"/>
          <w:szCs w:val="22"/>
        </w:rPr>
        <w:t xml:space="preserve"> и п.</w:t>
      </w:r>
      <w:r w:rsidR="00975902" w:rsidRPr="008C193C">
        <w:rPr>
          <w:rFonts w:ascii="Times New Roman" w:hAnsi="Times New Roman" w:cs="Times New Roman"/>
          <w:sz w:val="22"/>
          <w:szCs w:val="22"/>
        </w:rPr>
        <w:t xml:space="preserve"> </w:t>
      </w:r>
      <w:r w:rsidR="00667EF4" w:rsidRPr="008C193C">
        <w:rPr>
          <w:rFonts w:ascii="Times New Roman" w:hAnsi="Times New Roman" w:cs="Times New Roman"/>
          <w:sz w:val="22"/>
          <w:szCs w:val="22"/>
        </w:rPr>
        <w:t>5.3.1</w:t>
      </w:r>
      <w:r w:rsidR="00340279" w:rsidRPr="008C193C">
        <w:rPr>
          <w:rFonts w:ascii="Times New Roman" w:hAnsi="Times New Roman" w:cs="Times New Roman"/>
          <w:sz w:val="22"/>
          <w:szCs w:val="22"/>
        </w:rPr>
        <w:t xml:space="preserve"> настоящих Правил</w:t>
      </w:r>
      <w:r w:rsidRPr="008C193C">
        <w:rPr>
          <w:rFonts w:ascii="Times New Roman" w:hAnsi="Times New Roman" w:cs="Times New Roman"/>
          <w:sz w:val="22"/>
          <w:szCs w:val="22"/>
        </w:rPr>
        <w:t>, о чем обязана уведомить другую сторону в письменной форме</w:t>
      </w:r>
      <w:r w:rsidR="00B8510A" w:rsidRPr="008C193C">
        <w:rPr>
          <w:rFonts w:ascii="Times New Roman" w:hAnsi="Times New Roman" w:cs="Times New Roman"/>
          <w:sz w:val="22"/>
          <w:szCs w:val="22"/>
        </w:rPr>
        <w:t>,</w:t>
      </w:r>
      <w:r w:rsidRPr="008C193C">
        <w:rPr>
          <w:rFonts w:ascii="Times New Roman" w:hAnsi="Times New Roman" w:cs="Times New Roman"/>
          <w:sz w:val="22"/>
          <w:szCs w:val="22"/>
        </w:rPr>
        <w:t xml:space="preserve"> </w:t>
      </w:r>
      <w:r w:rsidR="00B8510A" w:rsidRPr="008C193C">
        <w:rPr>
          <w:rFonts w:ascii="Times New Roman" w:hAnsi="Times New Roman" w:cs="Times New Roman"/>
          <w:sz w:val="22"/>
          <w:szCs w:val="22"/>
        </w:rPr>
        <w:t xml:space="preserve">вследствие чего соглашение будет считаться </w:t>
      </w:r>
      <w:r w:rsidR="00621813" w:rsidRPr="008C193C">
        <w:rPr>
          <w:rFonts w:ascii="Times New Roman" w:hAnsi="Times New Roman" w:cs="Times New Roman"/>
          <w:sz w:val="22"/>
          <w:szCs w:val="22"/>
        </w:rPr>
        <w:t xml:space="preserve">прекратившим свою силу </w:t>
      </w:r>
      <w:r w:rsidR="004F5EC0">
        <w:rPr>
          <w:rFonts w:ascii="Times New Roman" w:hAnsi="Times New Roman" w:cs="Times New Roman"/>
          <w:sz w:val="22"/>
          <w:szCs w:val="22"/>
        </w:rPr>
        <w:t>с момента</w:t>
      </w:r>
      <w:r w:rsidR="00B8510A" w:rsidRPr="008C193C">
        <w:rPr>
          <w:rFonts w:ascii="Times New Roman" w:hAnsi="Times New Roman" w:cs="Times New Roman"/>
          <w:sz w:val="22"/>
          <w:szCs w:val="22"/>
        </w:rPr>
        <w:t xml:space="preserve"> получения соответствующей стороной такого уведомления.</w:t>
      </w:r>
      <w:r w:rsidR="00E55DEB" w:rsidRPr="008C193C">
        <w:rPr>
          <w:rFonts w:ascii="Times New Roman" w:hAnsi="Times New Roman" w:cs="Times New Roman"/>
          <w:sz w:val="22"/>
          <w:szCs w:val="22"/>
        </w:rPr>
        <w:t xml:space="preserve"> </w:t>
      </w:r>
    </w:p>
    <w:p w:rsidR="00E80E13" w:rsidRPr="005B6557" w:rsidRDefault="00340279" w:rsidP="00B36B7F">
      <w:pPr>
        <w:pStyle w:val="ConsPlusNormal"/>
        <w:widowControl/>
        <w:numPr>
          <w:ilvl w:val="0"/>
          <w:numId w:val="5"/>
        </w:numPr>
        <w:spacing w:before="240" w:after="120"/>
        <w:ind w:left="0" w:firstLine="0"/>
        <w:jc w:val="center"/>
        <w:rPr>
          <w:rFonts w:ascii="Times New Roman" w:hAnsi="Times New Roman" w:cs="Times New Roman"/>
          <w:b/>
          <w:sz w:val="22"/>
          <w:szCs w:val="22"/>
        </w:rPr>
      </w:pPr>
      <w:r w:rsidRPr="005B6557">
        <w:rPr>
          <w:rFonts w:ascii="Times New Roman" w:hAnsi="Times New Roman" w:cs="Times New Roman"/>
          <w:b/>
          <w:sz w:val="22"/>
          <w:szCs w:val="22"/>
        </w:rPr>
        <w:t>ПОРЯДОК РАЗРЕШЕНИЯ СПОРОВ</w:t>
      </w:r>
    </w:p>
    <w:p w:rsidR="005B6557" w:rsidRPr="005B6557" w:rsidRDefault="005B6557" w:rsidP="00E86C5D">
      <w:pPr>
        <w:widowControl w:val="0"/>
        <w:numPr>
          <w:ilvl w:val="1"/>
          <w:numId w:val="5"/>
        </w:numPr>
        <w:suppressAutoHyphens/>
        <w:autoSpaceDN w:val="0"/>
        <w:spacing w:before="60" w:after="60"/>
        <w:ind w:left="709" w:hanging="709"/>
        <w:jc w:val="both"/>
        <w:textAlignment w:val="baseline"/>
        <w:outlineLvl w:val="1"/>
        <w:rPr>
          <w:rFonts w:eastAsia="SimSun"/>
          <w:b/>
          <w:kern w:val="3"/>
          <w:sz w:val="22"/>
        </w:rPr>
      </w:pPr>
      <w:bookmarkStart w:id="1" w:name="_ref_17936649"/>
      <w:r w:rsidRPr="005B6557">
        <w:rPr>
          <w:rFonts w:eastAsia="SimSun"/>
          <w:kern w:val="3"/>
          <w:sz w:val="22"/>
        </w:rPr>
        <w:t>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bookmarkStart w:id="2" w:name="Bookmark"/>
      <w:bookmarkEnd w:id="1"/>
      <w:r w:rsidRPr="005B6557">
        <w:rPr>
          <w:rFonts w:eastAsia="SimSun"/>
          <w:kern w:val="3"/>
          <w:sz w:val="22"/>
        </w:rPr>
        <w:t>.</w:t>
      </w:r>
      <w:bookmarkStart w:id="3" w:name="Bookmark1"/>
      <w:bookmarkEnd w:id="2"/>
      <w:r w:rsidRPr="005B6557">
        <w:rPr>
          <w:rFonts w:eastAsia="SimSun"/>
          <w:b/>
          <w:kern w:val="3"/>
          <w:sz w:val="22"/>
        </w:rPr>
        <w:t xml:space="preserve"> </w:t>
      </w:r>
      <w:r w:rsidRPr="005B6557">
        <w:rPr>
          <w:rFonts w:eastAsia="SimSun"/>
          <w:kern w:val="3"/>
          <w:sz w:val="22"/>
        </w:rPr>
        <w:t>В случае неполучения ответа в разумный срок либо несогласия с ответом заинтересованная сторона вправе обратиться в суд</w:t>
      </w:r>
      <w:bookmarkStart w:id="4" w:name="Bookmark2"/>
      <w:bookmarkEnd w:id="3"/>
      <w:r w:rsidRPr="005B6557">
        <w:rPr>
          <w:rFonts w:eastAsia="SimSun"/>
          <w:kern w:val="3"/>
          <w:sz w:val="22"/>
        </w:rPr>
        <w:t>.</w:t>
      </w:r>
    </w:p>
    <w:p w:rsidR="005B6557" w:rsidRPr="005B6557" w:rsidRDefault="005B6557" w:rsidP="00E86C5D">
      <w:pPr>
        <w:widowControl w:val="0"/>
        <w:numPr>
          <w:ilvl w:val="1"/>
          <w:numId w:val="5"/>
        </w:numPr>
        <w:suppressAutoHyphens/>
        <w:autoSpaceDN w:val="0"/>
        <w:spacing w:before="60" w:after="60"/>
        <w:ind w:left="709" w:hanging="709"/>
        <w:jc w:val="both"/>
        <w:textAlignment w:val="baseline"/>
        <w:outlineLvl w:val="1"/>
        <w:rPr>
          <w:rFonts w:eastAsia="SimSun"/>
          <w:b/>
          <w:kern w:val="3"/>
          <w:sz w:val="22"/>
        </w:rPr>
      </w:pPr>
      <w:r w:rsidRPr="005B6557">
        <w:rPr>
          <w:rFonts w:eastAsia="SimSun"/>
          <w:kern w:val="3"/>
          <w:sz w:val="22"/>
        </w:rPr>
        <w:t>Все споры и разногласия, возникающие между сторонами в рамках Договора или в связи с ним, не урегулированные в претензионном порядке, подлежат разрешению в суде по месту нахождения </w:t>
      </w:r>
      <w:bookmarkEnd w:id="4"/>
      <w:r w:rsidRPr="005B6557">
        <w:rPr>
          <w:rFonts w:eastAsia="SimSun"/>
          <w:kern w:val="3"/>
          <w:sz w:val="22"/>
        </w:rPr>
        <w:t xml:space="preserve">Исполнителя </w:t>
      </w:r>
      <w:r w:rsidRPr="005B6557">
        <w:rPr>
          <w:sz w:val="22"/>
        </w:rPr>
        <w:t>или по месту заключения и исполнения настоящего Договора или в суде по месту жительства или пребывания Пациента.</w:t>
      </w:r>
    </w:p>
    <w:p w:rsidR="00E80E13" w:rsidRPr="008C193C" w:rsidRDefault="00340279" w:rsidP="00555306">
      <w:pPr>
        <w:pStyle w:val="ConsPlusNormal"/>
        <w:widowControl/>
        <w:numPr>
          <w:ilvl w:val="0"/>
          <w:numId w:val="5"/>
        </w:numPr>
        <w:spacing w:before="120" w:after="120"/>
        <w:ind w:left="0" w:firstLine="0"/>
        <w:jc w:val="center"/>
        <w:rPr>
          <w:rFonts w:ascii="Times New Roman" w:hAnsi="Times New Roman" w:cs="Times New Roman"/>
          <w:b/>
          <w:sz w:val="22"/>
          <w:szCs w:val="22"/>
        </w:rPr>
      </w:pPr>
      <w:r w:rsidRPr="008C193C">
        <w:rPr>
          <w:rFonts w:ascii="Times New Roman" w:hAnsi="Times New Roman" w:cs="Times New Roman"/>
          <w:b/>
          <w:sz w:val="22"/>
          <w:szCs w:val="22"/>
        </w:rPr>
        <w:t xml:space="preserve"> ПРОЧИЕ УСЛОВИЯ</w:t>
      </w:r>
    </w:p>
    <w:p w:rsidR="009A7C90" w:rsidRDefault="00E80E13" w:rsidP="009A7C90">
      <w:pPr>
        <w:pStyle w:val="HTML"/>
        <w:numPr>
          <w:ilvl w:val="1"/>
          <w:numId w:val="12"/>
        </w:numPr>
        <w:tabs>
          <w:tab w:val="clear" w:pos="916"/>
          <w:tab w:val="clear" w:pos="1832"/>
          <w:tab w:val="clear" w:pos="2748"/>
          <w:tab w:val="left" w:pos="709"/>
        </w:tabs>
        <w:spacing w:before="80"/>
        <w:ind w:left="709" w:hanging="740"/>
        <w:jc w:val="both"/>
        <w:rPr>
          <w:rFonts w:ascii="Times New Roman" w:hAnsi="Times New Roman" w:cs="Times New Roman"/>
          <w:sz w:val="22"/>
          <w:szCs w:val="22"/>
        </w:rPr>
      </w:pPr>
      <w:r w:rsidRPr="008C193C">
        <w:rPr>
          <w:rFonts w:ascii="Times New Roman" w:hAnsi="Times New Roman" w:cs="Times New Roman"/>
          <w:sz w:val="22"/>
          <w:szCs w:val="22"/>
        </w:rPr>
        <w:t>Сведения о факте обращения Пациента за меди</w:t>
      </w:r>
      <w:r w:rsidR="004F5EC0">
        <w:rPr>
          <w:rFonts w:ascii="Times New Roman" w:hAnsi="Times New Roman" w:cs="Times New Roman"/>
          <w:sz w:val="22"/>
          <w:szCs w:val="22"/>
        </w:rPr>
        <w:t xml:space="preserve">цинской помощью, состоянии его </w:t>
      </w:r>
      <w:r w:rsidRPr="008C193C">
        <w:rPr>
          <w:rFonts w:ascii="Times New Roman" w:hAnsi="Times New Roman" w:cs="Times New Roman"/>
          <w:sz w:val="22"/>
          <w:szCs w:val="22"/>
        </w:rPr>
        <w:t xml:space="preserve">здоровья и диагнозе, иные сведения, полученные при его медицинском обследовании и лечении, составляет врачебную </w:t>
      </w:r>
      <w:proofErr w:type="gramStart"/>
      <w:r w:rsidRPr="008C193C">
        <w:rPr>
          <w:rFonts w:ascii="Times New Roman" w:hAnsi="Times New Roman" w:cs="Times New Roman"/>
          <w:sz w:val="22"/>
          <w:szCs w:val="22"/>
        </w:rPr>
        <w:t>тайну</w:t>
      </w:r>
      <w:proofErr w:type="gramEnd"/>
      <w:r w:rsidRPr="008C193C">
        <w:rPr>
          <w:rFonts w:ascii="Times New Roman" w:hAnsi="Times New Roman" w:cs="Times New Roman"/>
          <w:sz w:val="22"/>
          <w:szCs w:val="22"/>
        </w:rPr>
        <w:t xml:space="preserve"> и подлежат разглашению только при согласии Пациента на их распространение неограниченному или строго определенному кругу лиц, а также по основаниям, предусмотренным де</w:t>
      </w:r>
      <w:r w:rsidR="0071647C" w:rsidRPr="008C193C">
        <w:rPr>
          <w:rFonts w:ascii="Times New Roman" w:hAnsi="Times New Roman" w:cs="Times New Roman"/>
          <w:sz w:val="22"/>
          <w:szCs w:val="22"/>
        </w:rPr>
        <w:t xml:space="preserve">йствующим законодательством РФ. В случаях предоставления </w:t>
      </w:r>
      <w:r w:rsidR="00F50800" w:rsidRPr="008C193C">
        <w:rPr>
          <w:rFonts w:ascii="Times New Roman" w:hAnsi="Times New Roman" w:cs="Times New Roman"/>
          <w:sz w:val="22"/>
          <w:szCs w:val="22"/>
        </w:rPr>
        <w:t xml:space="preserve">Пациенту </w:t>
      </w:r>
      <w:r w:rsidR="0071647C" w:rsidRPr="008C193C">
        <w:rPr>
          <w:rFonts w:ascii="Times New Roman" w:hAnsi="Times New Roman" w:cs="Times New Roman"/>
          <w:sz w:val="22"/>
          <w:szCs w:val="22"/>
        </w:rPr>
        <w:t>сторон</w:t>
      </w:r>
      <w:r w:rsidR="004F5EC0">
        <w:rPr>
          <w:rFonts w:ascii="Times New Roman" w:hAnsi="Times New Roman" w:cs="Times New Roman"/>
          <w:sz w:val="22"/>
          <w:szCs w:val="22"/>
        </w:rPr>
        <w:t>ними медицинскими организациями</w:t>
      </w:r>
      <w:r w:rsidR="00F50800" w:rsidRPr="008C193C">
        <w:rPr>
          <w:rFonts w:ascii="Times New Roman" w:hAnsi="Times New Roman" w:cs="Times New Roman"/>
          <w:sz w:val="22"/>
          <w:szCs w:val="22"/>
        </w:rPr>
        <w:t xml:space="preserve"> медицинских услуг, направленных на достижение цели настоящего Договора или иным образом связанных с исполнением настоящего Договора, Пациент, </w:t>
      </w:r>
      <w:r w:rsidR="0071647C" w:rsidRPr="008C193C">
        <w:rPr>
          <w:rFonts w:ascii="Times New Roman" w:hAnsi="Times New Roman" w:cs="Times New Roman"/>
          <w:sz w:val="22"/>
          <w:szCs w:val="22"/>
        </w:rPr>
        <w:t>принимая условия настоящих Правил, выражает свое согласие на взаимный обмен между Исполнителем и указанными медицинскими организациями сведениями, составляющими его врачебную тайну</w:t>
      </w:r>
      <w:r w:rsidR="009A7C90">
        <w:rPr>
          <w:rFonts w:ascii="Times New Roman" w:hAnsi="Times New Roman" w:cs="Times New Roman"/>
          <w:sz w:val="22"/>
          <w:szCs w:val="22"/>
        </w:rPr>
        <w:t xml:space="preserve"> </w:t>
      </w:r>
      <w:r w:rsidR="009A7C90" w:rsidRPr="00B97E86">
        <w:rPr>
          <w:rFonts w:ascii="Times New Roman" w:hAnsi="Times New Roman" w:cs="Times New Roman"/>
          <w:sz w:val="22"/>
          <w:szCs w:val="22"/>
        </w:rPr>
        <w:t xml:space="preserve">и относящимися к персональным данным.  </w:t>
      </w:r>
    </w:p>
    <w:p w:rsidR="009A7C90" w:rsidRPr="009A7C90" w:rsidRDefault="009A7C90" w:rsidP="009A7C90">
      <w:pPr>
        <w:pStyle w:val="HTML"/>
        <w:numPr>
          <w:ilvl w:val="1"/>
          <w:numId w:val="12"/>
        </w:numPr>
        <w:tabs>
          <w:tab w:val="clear" w:pos="916"/>
          <w:tab w:val="clear" w:pos="1832"/>
          <w:tab w:val="clear" w:pos="2748"/>
          <w:tab w:val="left" w:pos="709"/>
        </w:tabs>
        <w:spacing w:before="80"/>
        <w:ind w:left="709" w:hanging="740"/>
        <w:jc w:val="both"/>
        <w:rPr>
          <w:rFonts w:ascii="Times New Roman" w:hAnsi="Times New Roman" w:cs="Times New Roman"/>
          <w:sz w:val="22"/>
          <w:szCs w:val="22"/>
        </w:rPr>
      </w:pPr>
      <w:r w:rsidRPr="009A7C90">
        <w:rPr>
          <w:rFonts w:ascii="Times New Roman" w:eastAsia="Calibri" w:hAnsi="Times New Roman" w:cs="Times New Roman"/>
          <w:sz w:val="22"/>
          <w:szCs w:val="22"/>
          <w:lang w:eastAsia="en-US"/>
        </w:rPr>
        <w:t xml:space="preserve">Принимая условия настоящих Правил, Пациент дает согласие на обработку его </w:t>
      </w:r>
      <w:r w:rsidRPr="009A7C90">
        <w:rPr>
          <w:rFonts w:ascii="Times New Roman" w:hAnsi="Times New Roman" w:cs="Times New Roman"/>
          <w:sz w:val="22"/>
          <w:szCs w:val="22"/>
        </w:rPr>
        <w:t xml:space="preserve">персональных данных с учетом требований Федерального закона </w:t>
      </w:r>
      <w:r w:rsidRPr="009A7C90">
        <w:rPr>
          <w:rFonts w:ascii="Times New Roman" w:eastAsia="Calibri" w:hAnsi="Times New Roman" w:cs="Times New Roman"/>
          <w:sz w:val="22"/>
          <w:szCs w:val="22"/>
          <w:lang w:eastAsia="en-US"/>
        </w:rPr>
        <w:t>от 27.07.2006</w:t>
      </w:r>
      <w:r w:rsidRPr="009A7C90">
        <w:rPr>
          <w:rFonts w:ascii="Times New Roman" w:hAnsi="Times New Roman" w:cs="Times New Roman"/>
          <w:sz w:val="22"/>
          <w:szCs w:val="22"/>
        </w:rPr>
        <w:t xml:space="preserve"> № 152 </w:t>
      </w:r>
      <w:r w:rsidRPr="009A7C90">
        <w:rPr>
          <w:rFonts w:ascii="Times New Roman" w:eastAsia="Calibri" w:hAnsi="Times New Roman" w:cs="Times New Roman"/>
          <w:sz w:val="22"/>
          <w:szCs w:val="22"/>
          <w:lang w:eastAsia="en-US"/>
        </w:rPr>
        <w:t>«О персональных данных».</w:t>
      </w:r>
    </w:p>
    <w:p w:rsidR="00E80E13" w:rsidRPr="005B6557" w:rsidRDefault="00E80E13" w:rsidP="00E86C5D">
      <w:pPr>
        <w:pStyle w:val="HTML"/>
        <w:numPr>
          <w:ilvl w:val="1"/>
          <w:numId w:val="5"/>
        </w:numPr>
        <w:tabs>
          <w:tab w:val="clear" w:pos="916"/>
          <w:tab w:val="clear" w:pos="1832"/>
          <w:tab w:val="left" w:pos="709"/>
          <w:tab w:val="left" w:pos="1134"/>
        </w:tabs>
        <w:spacing w:before="60" w:after="60"/>
        <w:ind w:left="709" w:hanging="709"/>
        <w:jc w:val="both"/>
        <w:rPr>
          <w:rFonts w:ascii="Times New Roman" w:hAnsi="Times New Roman" w:cs="Times New Roman"/>
          <w:sz w:val="22"/>
          <w:szCs w:val="22"/>
        </w:rPr>
      </w:pPr>
      <w:proofErr w:type="gramStart"/>
      <w:r w:rsidRPr="008C193C">
        <w:rPr>
          <w:rFonts w:ascii="Times New Roman" w:hAnsi="Times New Roman" w:cs="Times New Roman"/>
          <w:sz w:val="22"/>
          <w:szCs w:val="22"/>
        </w:rPr>
        <w:t>Исполнитель информирует Пациента о том, что в связи с тем, что действия биологических законов и процессов, затрагиваемых при медицинском вмешательстве</w:t>
      </w:r>
      <w:r w:rsidR="005570A6" w:rsidRPr="008C193C">
        <w:rPr>
          <w:rFonts w:ascii="Times New Roman" w:hAnsi="Times New Roman" w:cs="Times New Roman"/>
          <w:sz w:val="22"/>
          <w:szCs w:val="22"/>
        </w:rPr>
        <w:t>, не</w:t>
      </w:r>
      <w:r w:rsidR="004C121D" w:rsidRPr="008C193C">
        <w:rPr>
          <w:rFonts w:ascii="Times New Roman" w:hAnsi="Times New Roman" w:cs="Times New Roman"/>
          <w:sz w:val="22"/>
          <w:szCs w:val="22"/>
        </w:rPr>
        <w:t xml:space="preserve"> </w:t>
      </w:r>
      <w:r w:rsidRPr="008C193C">
        <w:rPr>
          <w:rFonts w:ascii="Times New Roman" w:hAnsi="Times New Roman" w:cs="Times New Roman"/>
          <w:sz w:val="22"/>
          <w:szCs w:val="22"/>
        </w:rPr>
        <w:t>подвласт</w:t>
      </w:r>
      <w:r w:rsidR="005570A6" w:rsidRPr="008C193C">
        <w:rPr>
          <w:rFonts w:ascii="Times New Roman" w:hAnsi="Times New Roman" w:cs="Times New Roman"/>
          <w:sz w:val="22"/>
          <w:szCs w:val="22"/>
        </w:rPr>
        <w:t xml:space="preserve">ны ни абсолютному контролю, ни </w:t>
      </w:r>
      <w:r w:rsidRPr="008C193C">
        <w:rPr>
          <w:rFonts w:ascii="Times New Roman" w:hAnsi="Times New Roman" w:cs="Times New Roman"/>
          <w:sz w:val="22"/>
          <w:szCs w:val="22"/>
        </w:rPr>
        <w:t>воле со стороны человека, то Исполнитель</w:t>
      </w:r>
      <w:r w:rsidR="005570A6" w:rsidRPr="008C193C">
        <w:rPr>
          <w:rFonts w:ascii="Times New Roman" w:hAnsi="Times New Roman" w:cs="Times New Roman"/>
          <w:sz w:val="22"/>
          <w:szCs w:val="22"/>
        </w:rPr>
        <w:t>,</w:t>
      </w:r>
      <w:r w:rsidRPr="008C193C">
        <w:rPr>
          <w:rFonts w:ascii="Times New Roman" w:hAnsi="Times New Roman" w:cs="Times New Roman"/>
          <w:sz w:val="22"/>
          <w:szCs w:val="22"/>
        </w:rPr>
        <w:t xml:space="preserve"> по независящим как от него, так и от Пациента причинам</w:t>
      </w:r>
      <w:r w:rsidR="005570A6" w:rsidRPr="008C193C">
        <w:rPr>
          <w:rFonts w:ascii="Times New Roman" w:hAnsi="Times New Roman" w:cs="Times New Roman"/>
          <w:sz w:val="22"/>
          <w:szCs w:val="22"/>
        </w:rPr>
        <w:t>,</w:t>
      </w:r>
      <w:r w:rsidRPr="008C193C">
        <w:rPr>
          <w:rFonts w:ascii="Times New Roman" w:hAnsi="Times New Roman" w:cs="Times New Roman"/>
          <w:sz w:val="22"/>
          <w:szCs w:val="22"/>
        </w:rPr>
        <w:t xml:space="preserve"> не может гарантировать только лишь положительный результат оказанной </w:t>
      </w:r>
      <w:r w:rsidRPr="005B6557">
        <w:rPr>
          <w:rFonts w:ascii="Times New Roman" w:hAnsi="Times New Roman" w:cs="Times New Roman"/>
          <w:sz w:val="22"/>
          <w:szCs w:val="22"/>
        </w:rPr>
        <w:t xml:space="preserve">медицинской услуги.   </w:t>
      </w:r>
      <w:proofErr w:type="gramEnd"/>
    </w:p>
    <w:p w:rsidR="00E80E13" w:rsidRPr="005B6557" w:rsidRDefault="00E80E13" w:rsidP="00E86C5D">
      <w:pPr>
        <w:pStyle w:val="ConsPlusNonformat"/>
        <w:widowControl/>
        <w:numPr>
          <w:ilvl w:val="1"/>
          <w:numId w:val="5"/>
        </w:numPr>
        <w:tabs>
          <w:tab w:val="left" w:pos="709"/>
          <w:tab w:val="left" w:pos="1134"/>
        </w:tabs>
        <w:spacing w:before="60" w:after="60"/>
        <w:ind w:left="709" w:hanging="709"/>
        <w:jc w:val="both"/>
        <w:rPr>
          <w:rFonts w:ascii="Times New Roman" w:hAnsi="Times New Roman" w:cs="Times New Roman"/>
          <w:sz w:val="22"/>
          <w:szCs w:val="22"/>
        </w:rPr>
      </w:pPr>
      <w:proofErr w:type="gramStart"/>
      <w:r w:rsidRPr="005B6557">
        <w:rPr>
          <w:rFonts w:ascii="Times New Roman" w:hAnsi="Times New Roman" w:cs="Times New Roman"/>
          <w:sz w:val="22"/>
          <w:szCs w:val="22"/>
        </w:rPr>
        <w:t xml:space="preserve">Даже при надлежащем выполнении обеими сторонами своих обязательств по договору, </w:t>
      </w:r>
      <w:r w:rsidR="005B6557" w:rsidRPr="005B6557">
        <w:rPr>
          <w:rFonts w:ascii="Times New Roman" w:hAnsi="Times New Roman" w:cs="Times New Roman"/>
          <w:sz w:val="22"/>
          <w:szCs w:val="22"/>
        </w:rPr>
        <w:t>качественном оказании</w:t>
      </w:r>
      <w:r w:rsidRPr="005B6557">
        <w:rPr>
          <w:rFonts w:ascii="Times New Roman" w:hAnsi="Times New Roman" w:cs="Times New Roman"/>
          <w:sz w:val="22"/>
          <w:szCs w:val="22"/>
        </w:rPr>
        <w:t xml:space="preserve"> медицинской помощи, применении самых результативных и зарекомендовавших </w:t>
      </w:r>
      <w:r w:rsidR="004F5EC0" w:rsidRPr="005B6557">
        <w:rPr>
          <w:rFonts w:ascii="Times New Roman" w:hAnsi="Times New Roman" w:cs="Times New Roman"/>
          <w:sz w:val="22"/>
          <w:szCs w:val="22"/>
        </w:rPr>
        <w:t>себя достижений</w:t>
      </w:r>
      <w:r w:rsidRPr="005B6557">
        <w:rPr>
          <w:rFonts w:ascii="Times New Roman" w:hAnsi="Times New Roman" w:cs="Times New Roman"/>
          <w:sz w:val="22"/>
          <w:szCs w:val="22"/>
        </w:rPr>
        <w:t xml:space="preserve"> современной медицинской науки, результат оказания медицинской услуги не является на 100% прогнозируемым и может выражаться как в восстановлении, улучшении</w:t>
      </w:r>
      <w:r w:rsidR="005570A6" w:rsidRPr="005B6557">
        <w:rPr>
          <w:rFonts w:ascii="Times New Roman" w:hAnsi="Times New Roman" w:cs="Times New Roman"/>
          <w:sz w:val="22"/>
          <w:szCs w:val="22"/>
        </w:rPr>
        <w:t xml:space="preserve"> здоровья</w:t>
      </w:r>
      <w:r w:rsidRPr="005B6557">
        <w:rPr>
          <w:rFonts w:ascii="Times New Roman" w:hAnsi="Times New Roman" w:cs="Times New Roman"/>
          <w:sz w:val="22"/>
          <w:szCs w:val="22"/>
        </w:rPr>
        <w:t xml:space="preserve">, так и в отсутствии каких-либо изменений и даже </w:t>
      </w:r>
      <w:r w:rsidR="004F5EC0" w:rsidRPr="005B6557">
        <w:rPr>
          <w:rFonts w:ascii="Times New Roman" w:hAnsi="Times New Roman" w:cs="Times New Roman"/>
          <w:sz w:val="22"/>
          <w:szCs w:val="22"/>
        </w:rPr>
        <w:t>в ухудшении</w:t>
      </w:r>
      <w:r w:rsidRPr="005B6557">
        <w:rPr>
          <w:rFonts w:ascii="Times New Roman" w:hAnsi="Times New Roman" w:cs="Times New Roman"/>
          <w:sz w:val="22"/>
          <w:szCs w:val="22"/>
        </w:rPr>
        <w:t xml:space="preserve"> патологических процессов. </w:t>
      </w:r>
      <w:proofErr w:type="gramEnd"/>
    </w:p>
    <w:p w:rsidR="00E80E13" w:rsidRPr="008C193C" w:rsidRDefault="00E80E13" w:rsidP="00E86C5D">
      <w:pPr>
        <w:numPr>
          <w:ilvl w:val="1"/>
          <w:numId w:val="5"/>
        </w:numPr>
        <w:tabs>
          <w:tab w:val="left" w:pos="709"/>
          <w:tab w:val="left" w:pos="1134"/>
        </w:tabs>
        <w:spacing w:before="60" w:after="60"/>
        <w:ind w:left="709" w:hanging="709"/>
        <w:jc w:val="both"/>
        <w:rPr>
          <w:sz w:val="22"/>
          <w:szCs w:val="22"/>
        </w:rPr>
      </w:pPr>
      <w:r w:rsidRPr="008C193C">
        <w:rPr>
          <w:sz w:val="22"/>
          <w:szCs w:val="22"/>
        </w:rPr>
        <w:t>Исполнитель информирует Пациента, что зубочелюстную систему следует воспринимать как единое целое, все части которого тесно взаимосвязаны друг с другом</w:t>
      </w:r>
      <w:r w:rsidR="005570A6" w:rsidRPr="008C193C">
        <w:rPr>
          <w:sz w:val="22"/>
          <w:szCs w:val="22"/>
        </w:rPr>
        <w:t>,</w:t>
      </w:r>
      <w:r w:rsidRPr="008C193C">
        <w:rPr>
          <w:sz w:val="22"/>
          <w:szCs w:val="22"/>
        </w:rPr>
        <w:t xml:space="preserve"> и заболевание или недостаточность части органов и тканей зубочелюстной системы ведет к патологическому функционированию всей системы в целом. Отсюда следует невозможность</w:t>
      </w:r>
      <w:r w:rsidR="00340279" w:rsidRPr="008C193C">
        <w:rPr>
          <w:sz w:val="22"/>
          <w:szCs w:val="22"/>
        </w:rPr>
        <w:t xml:space="preserve"> </w:t>
      </w:r>
      <w:r w:rsidRPr="008C193C">
        <w:rPr>
          <w:sz w:val="22"/>
          <w:szCs w:val="22"/>
        </w:rPr>
        <w:t>здоровья лишь элемента зубочелюстной системы при отсутствии здоровья</w:t>
      </w:r>
      <w:r w:rsidR="00417606" w:rsidRPr="008C193C">
        <w:rPr>
          <w:sz w:val="22"/>
          <w:szCs w:val="22"/>
        </w:rPr>
        <w:t xml:space="preserve"> с</w:t>
      </w:r>
      <w:r w:rsidRPr="008C193C">
        <w:rPr>
          <w:sz w:val="22"/>
          <w:szCs w:val="22"/>
        </w:rPr>
        <w:t>истемы в целом. Поэтому</w:t>
      </w:r>
      <w:r w:rsidR="005570A6" w:rsidRPr="008C193C">
        <w:rPr>
          <w:sz w:val="22"/>
          <w:szCs w:val="22"/>
        </w:rPr>
        <w:t>,</w:t>
      </w:r>
      <w:r w:rsidRPr="008C193C">
        <w:rPr>
          <w:sz w:val="22"/>
          <w:szCs w:val="22"/>
        </w:rPr>
        <w:t xml:space="preserve"> отказываясь от комплексного лечения, Пациент осознает всю тяжесть последствий такого решения и принимает все возможные негативные последствия. </w:t>
      </w:r>
    </w:p>
    <w:p w:rsidR="00E80E13" w:rsidRPr="008C193C" w:rsidRDefault="00912CC8" w:rsidP="00E86C5D">
      <w:pPr>
        <w:pStyle w:val="ConsPlusNonformat"/>
        <w:widowControl/>
        <w:numPr>
          <w:ilvl w:val="1"/>
          <w:numId w:val="5"/>
        </w:numPr>
        <w:tabs>
          <w:tab w:val="left" w:pos="709"/>
          <w:tab w:val="left" w:pos="1134"/>
        </w:tabs>
        <w:spacing w:before="60" w:after="60"/>
        <w:ind w:left="709" w:hanging="709"/>
        <w:jc w:val="both"/>
        <w:rPr>
          <w:rFonts w:ascii="Times New Roman" w:hAnsi="Times New Roman" w:cs="Times New Roman"/>
          <w:sz w:val="22"/>
          <w:szCs w:val="22"/>
        </w:rPr>
      </w:pPr>
      <w:r w:rsidRPr="008C193C">
        <w:rPr>
          <w:rFonts w:ascii="Times New Roman" w:hAnsi="Times New Roman" w:cs="Times New Roman"/>
          <w:sz w:val="22"/>
          <w:szCs w:val="22"/>
        </w:rPr>
        <w:t xml:space="preserve">Все </w:t>
      </w:r>
      <w:r w:rsidR="00E80E13" w:rsidRPr="008C193C">
        <w:rPr>
          <w:rFonts w:ascii="Times New Roman" w:hAnsi="Times New Roman" w:cs="Times New Roman"/>
          <w:sz w:val="22"/>
          <w:szCs w:val="22"/>
        </w:rPr>
        <w:t>гарантийные обязательства</w:t>
      </w:r>
      <w:r w:rsidRPr="008C193C">
        <w:rPr>
          <w:rFonts w:ascii="Times New Roman" w:hAnsi="Times New Roman" w:cs="Times New Roman"/>
          <w:sz w:val="22"/>
          <w:szCs w:val="22"/>
        </w:rPr>
        <w:t xml:space="preserve"> </w:t>
      </w:r>
      <w:r w:rsidR="00E80E13" w:rsidRPr="008C193C">
        <w:rPr>
          <w:rFonts w:ascii="Times New Roman" w:hAnsi="Times New Roman" w:cs="Times New Roman"/>
          <w:sz w:val="22"/>
          <w:szCs w:val="22"/>
        </w:rPr>
        <w:t>Исполнителя указаны в «Положении о гарант</w:t>
      </w:r>
      <w:r w:rsidR="00642C7F" w:rsidRPr="008C193C">
        <w:rPr>
          <w:rFonts w:ascii="Times New Roman" w:hAnsi="Times New Roman" w:cs="Times New Roman"/>
          <w:sz w:val="22"/>
          <w:szCs w:val="22"/>
        </w:rPr>
        <w:t>ийных обязательствах</w:t>
      </w:r>
      <w:r w:rsidR="00E80E13" w:rsidRPr="008C193C">
        <w:rPr>
          <w:rFonts w:ascii="Times New Roman" w:hAnsi="Times New Roman" w:cs="Times New Roman"/>
          <w:sz w:val="22"/>
          <w:szCs w:val="22"/>
        </w:rPr>
        <w:t xml:space="preserve"> исполнителя </w:t>
      </w:r>
      <w:r w:rsidR="00340279" w:rsidRPr="008C193C">
        <w:rPr>
          <w:rFonts w:ascii="Times New Roman" w:hAnsi="Times New Roman" w:cs="Times New Roman"/>
          <w:sz w:val="22"/>
          <w:szCs w:val="22"/>
        </w:rPr>
        <w:t>при</w:t>
      </w:r>
      <w:r w:rsidR="00E80E13" w:rsidRPr="008C193C">
        <w:rPr>
          <w:rFonts w:ascii="Times New Roman" w:hAnsi="Times New Roman" w:cs="Times New Roman"/>
          <w:sz w:val="22"/>
          <w:szCs w:val="22"/>
        </w:rPr>
        <w:t xml:space="preserve"> </w:t>
      </w:r>
      <w:r w:rsidR="00340279" w:rsidRPr="008C193C">
        <w:rPr>
          <w:rFonts w:ascii="Times New Roman" w:hAnsi="Times New Roman" w:cs="Times New Roman"/>
          <w:sz w:val="22"/>
          <w:szCs w:val="22"/>
        </w:rPr>
        <w:t>оказании</w:t>
      </w:r>
      <w:r w:rsidR="00E80E13" w:rsidRPr="008C193C">
        <w:rPr>
          <w:rFonts w:ascii="Times New Roman" w:hAnsi="Times New Roman" w:cs="Times New Roman"/>
          <w:sz w:val="22"/>
          <w:szCs w:val="22"/>
        </w:rPr>
        <w:t xml:space="preserve"> платных медицинских услуг»</w:t>
      </w:r>
      <w:r w:rsidR="00094CB4" w:rsidRPr="008C193C">
        <w:rPr>
          <w:rFonts w:ascii="Times New Roman" w:hAnsi="Times New Roman" w:cs="Times New Roman"/>
          <w:sz w:val="22"/>
          <w:szCs w:val="22"/>
        </w:rPr>
        <w:t xml:space="preserve"> (Приложение № 1).</w:t>
      </w:r>
    </w:p>
    <w:p w:rsidR="00063C28" w:rsidRPr="008C193C" w:rsidRDefault="00063C28" w:rsidP="00E86C5D">
      <w:pPr>
        <w:numPr>
          <w:ilvl w:val="1"/>
          <w:numId w:val="5"/>
        </w:numPr>
        <w:tabs>
          <w:tab w:val="left" w:pos="709"/>
          <w:tab w:val="left" w:pos="1134"/>
        </w:tabs>
        <w:autoSpaceDE w:val="0"/>
        <w:autoSpaceDN w:val="0"/>
        <w:adjustRightInd w:val="0"/>
        <w:spacing w:before="60" w:after="60"/>
        <w:ind w:left="709" w:hanging="709"/>
        <w:jc w:val="both"/>
        <w:rPr>
          <w:rFonts w:cs="Calibri"/>
          <w:sz w:val="22"/>
        </w:rPr>
      </w:pPr>
      <w:r w:rsidRPr="008C193C">
        <w:rPr>
          <w:rFonts w:cs="Calibri"/>
          <w:sz w:val="22"/>
        </w:rPr>
        <w:t xml:space="preserve">Права и обязанности Пациента могут осуществляться его представителем в силу </w:t>
      </w:r>
      <w:r w:rsidR="004609F3" w:rsidRPr="008C193C">
        <w:rPr>
          <w:rFonts w:cs="Calibri"/>
          <w:sz w:val="22"/>
        </w:rPr>
        <w:t xml:space="preserve">и в пределах </w:t>
      </w:r>
      <w:r w:rsidRPr="008C193C">
        <w:rPr>
          <w:rFonts w:cs="Calibri"/>
          <w:sz w:val="22"/>
        </w:rPr>
        <w:t xml:space="preserve">полномочия, основанного на доверенности, указании закона либо акте уполномоченного на то государственного органа или органа местного самоуправления. </w:t>
      </w:r>
    </w:p>
    <w:p w:rsidR="00094CB4" w:rsidRPr="008C193C" w:rsidRDefault="00094CB4" w:rsidP="00E86C5D">
      <w:pPr>
        <w:numPr>
          <w:ilvl w:val="1"/>
          <w:numId w:val="5"/>
        </w:numPr>
        <w:tabs>
          <w:tab w:val="left" w:pos="709"/>
          <w:tab w:val="left" w:pos="1134"/>
        </w:tabs>
        <w:spacing w:before="60" w:after="60"/>
        <w:ind w:left="709" w:hanging="709"/>
        <w:jc w:val="both"/>
        <w:rPr>
          <w:sz w:val="22"/>
          <w:szCs w:val="22"/>
        </w:rPr>
      </w:pPr>
      <w:r w:rsidRPr="008C193C">
        <w:rPr>
          <w:sz w:val="22"/>
          <w:szCs w:val="22"/>
        </w:rPr>
        <w:t>Следующие приложения являются неотъемлемой частью настоящего Договора:</w:t>
      </w:r>
    </w:p>
    <w:p w:rsidR="00094CB4" w:rsidRPr="008C193C" w:rsidRDefault="00094CB4" w:rsidP="00E86C5D">
      <w:pPr>
        <w:numPr>
          <w:ilvl w:val="0"/>
          <w:numId w:val="9"/>
        </w:numPr>
        <w:tabs>
          <w:tab w:val="left" w:pos="993"/>
          <w:tab w:val="left" w:pos="1134"/>
        </w:tabs>
        <w:spacing w:before="60" w:after="60"/>
        <w:ind w:left="993" w:hanging="284"/>
        <w:jc w:val="both"/>
        <w:rPr>
          <w:sz w:val="22"/>
          <w:szCs w:val="22"/>
        </w:rPr>
      </w:pPr>
      <w:r w:rsidRPr="008C193C">
        <w:rPr>
          <w:sz w:val="22"/>
          <w:szCs w:val="22"/>
        </w:rPr>
        <w:lastRenderedPageBreak/>
        <w:t>Приложение № 1 «Положение о гарантийных обязательствах исполнителя при оказании платных медицинских услуг».</w:t>
      </w:r>
    </w:p>
    <w:p w:rsidR="00E80E13" w:rsidRPr="008C193C" w:rsidRDefault="00E80E13" w:rsidP="00E86C5D">
      <w:pPr>
        <w:pStyle w:val="ConsPlusNormal"/>
        <w:widowControl/>
        <w:numPr>
          <w:ilvl w:val="1"/>
          <w:numId w:val="5"/>
        </w:numPr>
        <w:tabs>
          <w:tab w:val="left" w:pos="709"/>
          <w:tab w:val="left" w:pos="1134"/>
        </w:tabs>
        <w:spacing w:before="60" w:after="60"/>
        <w:ind w:left="709" w:hanging="709"/>
        <w:jc w:val="both"/>
        <w:rPr>
          <w:rFonts w:ascii="Times New Roman" w:hAnsi="Times New Roman" w:cs="Times New Roman"/>
          <w:sz w:val="22"/>
          <w:szCs w:val="22"/>
        </w:rPr>
      </w:pPr>
      <w:r w:rsidRPr="008C193C">
        <w:rPr>
          <w:rFonts w:ascii="Times New Roman" w:hAnsi="Times New Roman" w:cs="Times New Roman"/>
          <w:sz w:val="22"/>
          <w:szCs w:val="22"/>
        </w:rPr>
        <w:t>Вопросы, не урегулированные настоящим</w:t>
      </w:r>
      <w:r w:rsidR="00340279" w:rsidRPr="008C193C">
        <w:rPr>
          <w:rFonts w:ascii="Times New Roman" w:hAnsi="Times New Roman" w:cs="Times New Roman"/>
          <w:sz w:val="22"/>
          <w:szCs w:val="22"/>
        </w:rPr>
        <w:t>и Правилами</w:t>
      </w:r>
      <w:r w:rsidRPr="008C193C">
        <w:rPr>
          <w:rFonts w:ascii="Times New Roman" w:hAnsi="Times New Roman" w:cs="Times New Roman"/>
          <w:sz w:val="22"/>
          <w:szCs w:val="22"/>
        </w:rPr>
        <w:t>, разрешаются в соответствии с действующим законодательством Российской Федерации.</w:t>
      </w:r>
    </w:p>
    <w:p w:rsidR="00E80E13" w:rsidRPr="008C193C" w:rsidRDefault="00340279" w:rsidP="00555306">
      <w:pPr>
        <w:pStyle w:val="a7"/>
        <w:numPr>
          <w:ilvl w:val="0"/>
          <w:numId w:val="5"/>
        </w:numPr>
        <w:ind w:left="0" w:firstLine="0"/>
        <w:jc w:val="center"/>
        <w:rPr>
          <w:b/>
          <w:sz w:val="22"/>
          <w:szCs w:val="22"/>
        </w:rPr>
      </w:pPr>
      <w:r w:rsidRPr="008C193C">
        <w:rPr>
          <w:b/>
          <w:sz w:val="22"/>
          <w:szCs w:val="22"/>
        </w:rPr>
        <w:t>РЕКВИЗИТЫ ИСПОЛНИТЕЛЯ</w:t>
      </w:r>
    </w:p>
    <w:p w:rsidR="00E80E13" w:rsidRPr="008C193C" w:rsidRDefault="00E80E13" w:rsidP="00912CC8">
      <w:pPr>
        <w:tabs>
          <w:tab w:val="left" w:pos="4005"/>
        </w:tabs>
        <w:ind w:right="884" w:firstLine="709"/>
        <w:jc w:val="both"/>
        <w:rPr>
          <w:b/>
          <w:sz w:val="22"/>
          <w:szCs w:val="22"/>
        </w:rPr>
      </w:pPr>
      <w:r w:rsidRPr="008C193C">
        <w:rPr>
          <w:b/>
          <w:sz w:val="22"/>
          <w:szCs w:val="22"/>
        </w:rPr>
        <w:t xml:space="preserve">                                                              </w:t>
      </w:r>
    </w:p>
    <w:tbl>
      <w:tblPr>
        <w:tblW w:w="0" w:type="auto"/>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1E0"/>
      </w:tblPr>
      <w:tblGrid>
        <w:gridCol w:w="5215"/>
        <w:gridCol w:w="5316"/>
      </w:tblGrid>
      <w:tr w:rsidR="000E2198" w:rsidRPr="008C193C" w:rsidTr="00E86C5D">
        <w:trPr>
          <w:trHeight w:val="320"/>
          <w:jc w:val="center"/>
        </w:trPr>
        <w:tc>
          <w:tcPr>
            <w:tcW w:w="5215" w:type="dxa"/>
            <w:vAlign w:val="center"/>
          </w:tcPr>
          <w:p w:rsidR="000E2198" w:rsidRPr="008C193C" w:rsidRDefault="000E2198" w:rsidP="00B36B7F">
            <w:pPr>
              <w:tabs>
                <w:tab w:val="left" w:pos="4005"/>
              </w:tabs>
              <w:ind w:right="175" w:firstLine="34"/>
              <w:rPr>
                <w:b/>
                <w:sz w:val="22"/>
                <w:szCs w:val="22"/>
              </w:rPr>
            </w:pPr>
            <w:r w:rsidRPr="008C193C">
              <w:rPr>
                <w:b/>
                <w:bCs/>
                <w:sz w:val="22"/>
                <w:szCs w:val="22"/>
              </w:rPr>
              <w:t>Наименование</w:t>
            </w:r>
          </w:p>
        </w:tc>
        <w:tc>
          <w:tcPr>
            <w:tcW w:w="5316" w:type="dxa"/>
            <w:vAlign w:val="center"/>
          </w:tcPr>
          <w:p w:rsidR="000E2198" w:rsidRPr="008C193C" w:rsidRDefault="00C02306" w:rsidP="00B36B7F">
            <w:pPr>
              <w:tabs>
                <w:tab w:val="left" w:pos="4005"/>
              </w:tabs>
              <w:ind w:right="34"/>
              <w:rPr>
                <w:b/>
                <w:sz w:val="22"/>
                <w:szCs w:val="22"/>
              </w:rPr>
            </w:pPr>
            <w:r>
              <w:rPr>
                <w:b/>
                <w:bCs/>
                <w:sz w:val="22"/>
                <w:szCs w:val="22"/>
              </w:rPr>
              <w:t>ООО «Альтернатива»</w:t>
            </w:r>
          </w:p>
        </w:tc>
      </w:tr>
      <w:tr w:rsidR="000E2198" w:rsidRPr="008C193C" w:rsidTr="00E86C5D">
        <w:trPr>
          <w:trHeight w:val="320"/>
          <w:jc w:val="center"/>
        </w:trPr>
        <w:tc>
          <w:tcPr>
            <w:tcW w:w="5215" w:type="dxa"/>
            <w:vAlign w:val="center"/>
          </w:tcPr>
          <w:p w:rsidR="000E2198" w:rsidRPr="008C193C" w:rsidRDefault="000E2198" w:rsidP="00B36B7F">
            <w:pPr>
              <w:tabs>
                <w:tab w:val="left" w:pos="4005"/>
              </w:tabs>
              <w:ind w:right="175" w:firstLine="34"/>
              <w:rPr>
                <w:b/>
                <w:bCs/>
                <w:sz w:val="22"/>
                <w:szCs w:val="22"/>
              </w:rPr>
            </w:pPr>
            <w:r w:rsidRPr="008C193C">
              <w:rPr>
                <w:b/>
                <w:bCs/>
                <w:sz w:val="22"/>
                <w:szCs w:val="22"/>
              </w:rPr>
              <w:t>Фирменное наименование</w:t>
            </w:r>
          </w:p>
        </w:tc>
        <w:tc>
          <w:tcPr>
            <w:tcW w:w="5316" w:type="dxa"/>
            <w:vAlign w:val="center"/>
          </w:tcPr>
          <w:p w:rsidR="000E2198" w:rsidRPr="008C193C" w:rsidRDefault="00C02306" w:rsidP="00B36B7F">
            <w:pPr>
              <w:tabs>
                <w:tab w:val="left" w:pos="4005"/>
              </w:tabs>
              <w:ind w:right="34"/>
              <w:rPr>
                <w:b/>
                <w:bCs/>
                <w:sz w:val="22"/>
                <w:szCs w:val="22"/>
              </w:rPr>
            </w:pPr>
            <w:r>
              <w:rPr>
                <w:b/>
                <w:bCs/>
                <w:sz w:val="22"/>
                <w:szCs w:val="22"/>
              </w:rPr>
              <w:t>ООО «Альтернатива»</w:t>
            </w:r>
          </w:p>
        </w:tc>
      </w:tr>
      <w:tr w:rsidR="000E2198" w:rsidRPr="008C193C" w:rsidTr="00E86C5D">
        <w:trPr>
          <w:trHeight w:val="274"/>
          <w:jc w:val="center"/>
        </w:trPr>
        <w:tc>
          <w:tcPr>
            <w:tcW w:w="5215" w:type="dxa"/>
            <w:vAlign w:val="center"/>
          </w:tcPr>
          <w:p w:rsidR="000E2198" w:rsidRPr="008C193C" w:rsidRDefault="006510F0" w:rsidP="00B36B7F">
            <w:pPr>
              <w:tabs>
                <w:tab w:val="left" w:pos="4005"/>
              </w:tabs>
              <w:ind w:right="175" w:firstLine="34"/>
              <w:rPr>
                <w:b/>
                <w:sz w:val="22"/>
                <w:szCs w:val="22"/>
              </w:rPr>
            </w:pPr>
            <w:r w:rsidRPr="00B07DA9">
              <w:rPr>
                <w:b/>
                <w:bCs/>
                <w:sz w:val="22"/>
                <w:szCs w:val="22"/>
              </w:rPr>
              <w:t>Адрес места нахождения</w:t>
            </w:r>
          </w:p>
        </w:tc>
        <w:tc>
          <w:tcPr>
            <w:tcW w:w="5316" w:type="dxa"/>
            <w:vAlign w:val="center"/>
          </w:tcPr>
          <w:p w:rsidR="000E2198" w:rsidRPr="008C193C" w:rsidRDefault="00C02306" w:rsidP="00B36B7F">
            <w:pPr>
              <w:tabs>
                <w:tab w:val="left" w:pos="4005"/>
              </w:tabs>
              <w:ind w:right="34"/>
              <w:rPr>
                <w:b/>
                <w:sz w:val="22"/>
                <w:szCs w:val="22"/>
              </w:rPr>
            </w:pPr>
            <w:r>
              <w:rPr>
                <w:sz w:val="22"/>
                <w:szCs w:val="22"/>
              </w:rPr>
              <w:t>109548, г. Москва,  ул. Гурьянова, д.4, корп.1</w:t>
            </w:r>
          </w:p>
        </w:tc>
      </w:tr>
      <w:tr w:rsidR="000E2198" w:rsidRPr="008C193C" w:rsidTr="00E86C5D">
        <w:trPr>
          <w:trHeight w:val="277"/>
          <w:jc w:val="center"/>
        </w:trPr>
        <w:tc>
          <w:tcPr>
            <w:tcW w:w="5215" w:type="dxa"/>
            <w:vAlign w:val="center"/>
          </w:tcPr>
          <w:p w:rsidR="000E2198" w:rsidRPr="008C193C" w:rsidRDefault="006510F0" w:rsidP="00B36B7F">
            <w:pPr>
              <w:tabs>
                <w:tab w:val="left" w:pos="4005"/>
              </w:tabs>
              <w:ind w:right="175"/>
              <w:rPr>
                <w:b/>
                <w:sz w:val="22"/>
                <w:szCs w:val="22"/>
              </w:rPr>
            </w:pPr>
            <w:r w:rsidRPr="00B07DA9">
              <w:rPr>
                <w:b/>
                <w:bCs/>
                <w:sz w:val="22"/>
                <w:szCs w:val="22"/>
              </w:rPr>
              <w:t>Адрес места осуществления деятельности</w:t>
            </w:r>
          </w:p>
        </w:tc>
        <w:tc>
          <w:tcPr>
            <w:tcW w:w="5316" w:type="dxa"/>
            <w:vAlign w:val="center"/>
          </w:tcPr>
          <w:p w:rsidR="000E2198" w:rsidRPr="008C193C" w:rsidRDefault="00C02306" w:rsidP="00B36B7F">
            <w:pPr>
              <w:tabs>
                <w:tab w:val="left" w:pos="4005"/>
              </w:tabs>
              <w:ind w:right="34"/>
              <w:rPr>
                <w:b/>
                <w:sz w:val="22"/>
                <w:szCs w:val="22"/>
              </w:rPr>
            </w:pPr>
            <w:r>
              <w:rPr>
                <w:sz w:val="22"/>
                <w:szCs w:val="22"/>
              </w:rPr>
              <w:t>109548, г. Москва,  ул. Гурьянова, д.4, корп.1</w:t>
            </w:r>
          </w:p>
        </w:tc>
      </w:tr>
      <w:tr w:rsidR="000E2198" w:rsidRPr="008C193C" w:rsidTr="00E86C5D">
        <w:trPr>
          <w:trHeight w:val="232"/>
          <w:jc w:val="center"/>
        </w:trPr>
        <w:tc>
          <w:tcPr>
            <w:tcW w:w="5215" w:type="dxa"/>
            <w:vAlign w:val="center"/>
          </w:tcPr>
          <w:p w:rsidR="000E2198" w:rsidRPr="008C193C" w:rsidRDefault="000E2198" w:rsidP="00B36B7F">
            <w:pPr>
              <w:tabs>
                <w:tab w:val="left" w:pos="4005"/>
              </w:tabs>
              <w:ind w:right="175"/>
              <w:rPr>
                <w:b/>
                <w:sz w:val="22"/>
                <w:szCs w:val="22"/>
              </w:rPr>
            </w:pPr>
            <w:r w:rsidRPr="008C193C">
              <w:rPr>
                <w:b/>
                <w:bCs/>
                <w:sz w:val="22"/>
                <w:szCs w:val="22"/>
              </w:rPr>
              <w:t>Телефон</w:t>
            </w:r>
          </w:p>
        </w:tc>
        <w:tc>
          <w:tcPr>
            <w:tcW w:w="5316" w:type="dxa"/>
            <w:vAlign w:val="center"/>
          </w:tcPr>
          <w:p w:rsidR="000E2198" w:rsidRPr="008C193C" w:rsidRDefault="00C02306" w:rsidP="00B36B7F">
            <w:pPr>
              <w:tabs>
                <w:tab w:val="left" w:pos="4005"/>
              </w:tabs>
              <w:ind w:right="34"/>
              <w:rPr>
                <w:b/>
                <w:sz w:val="22"/>
                <w:szCs w:val="22"/>
              </w:rPr>
            </w:pPr>
            <w:r>
              <w:rPr>
                <w:sz w:val="22"/>
                <w:szCs w:val="22"/>
              </w:rPr>
              <w:t>+7 (495) 940-95-85</w:t>
            </w:r>
          </w:p>
        </w:tc>
      </w:tr>
      <w:tr w:rsidR="000E2198" w:rsidRPr="008C193C" w:rsidTr="00E86C5D">
        <w:trPr>
          <w:trHeight w:val="232"/>
          <w:jc w:val="center"/>
        </w:trPr>
        <w:tc>
          <w:tcPr>
            <w:tcW w:w="5215" w:type="dxa"/>
            <w:vAlign w:val="center"/>
          </w:tcPr>
          <w:p w:rsidR="000E2198" w:rsidRPr="008C193C" w:rsidRDefault="000E2198" w:rsidP="00B36B7F">
            <w:pPr>
              <w:tabs>
                <w:tab w:val="left" w:pos="4005"/>
              </w:tabs>
              <w:ind w:right="175"/>
              <w:rPr>
                <w:b/>
                <w:sz w:val="22"/>
                <w:szCs w:val="22"/>
              </w:rPr>
            </w:pPr>
            <w:r w:rsidRPr="008C193C">
              <w:rPr>
                <w:b/>
                <w:bCs/>
                <w:sz w:val="22"/>
                <w:szCs w:val="22"/>
              </w:rPr>
              <w:t>Код по ОКПО</w:t>
            </w:r>
          </w:p>
        </w:tc>
        <w:tc>
          <w:tcPr>
            <w:tcW w:w="5316" w:type="dxa"/>
            <w:vAlign w:val="center"/>
          </w:tcPr>
          <w:p w:rsidR="000E2198" w:rsidRPr="008C193C" w:rsidRDefault="00C02306" w:rsidP="00B36B7F">
            <w:pPr>
              <w:tabs>
                <w:tab w:val="left" w:pos="4005"/>
              </w:tabs>
              <w:ind w:right="34"/>
              <w:rPr>
                <w:b/>
                <w:sz w:val="22"/>
                <w:szCs w:val="22"/>
              </w:rPr>
            </w:pPr>
            <w:r>
              <w:rPr>
                <w:sz w:val="22"/>
                <w:szCs w:val="22"/>
              </w:rPr>
              <w:t>96621468</w:t>
            </w:r>
          </w:p>
        </w:tc>
      </w:tr>
      <w:tr w:rsidR="000E2198" w:rsidRPr="008C193C" w:rsidTr="00E86C5D">
        <w:trPr>
          <w:trHeight w:val="222"/>
          <w:jc w:val="center"/>
        </w:trPr>
        <w:tc>
          <w:tcPr>
            <w:tcW w:w="5215" w:type="dxa"/>
            <w:vAlign w:val="center"/>
          </w:tcPr>
          <w:p w:rsidR="000E2198" w:rsidRPr="008C193C" w:rsidRDefault="000E2198" w:rsidP="00B36B7F">
            <w:pPr>
              <w:tabs>
                <w:tab w:val="left" w:pos="4005"/>
              </w:tabs>
              <w:ind w:right="175"/>
              <w:rPr>
                <w:b/>
                <w:sz w:val="22"/>
                <w:szCs w:val="22"/>
              </w:rPr>
            </w:pPr>
            <w:r w:rsidRPr="008C193C">
              <w:rPr>
                <w:b/>
                <w:bCs/>
                <w:sz w:val="22"/>
                <w:szCs w:val="22"/>
              </w:rPr>
              <w:t>Коды по ОКВЭД</w:t>
            </w:r>
          </w:p>
        </w:tc>
        <w:tc>
          <w:tcPr>
            <w:tcW w:w="5316" w:type="dxa"/>
            <w:vAlign w:val="center"/>
          </w:tcPr>
          <w:p w:rsidR="000E2198" w:rsidRPr="008C193C" w:rsidRDefault="00C02306" w:rsidP="00B36B7F">
            <w:pPr>
              <w:tabs>
                <w:tab w:val="left" w:pos="4005"/>
              </w:tabs>
              <w:ind w:right="34"/>
              <w:rPr>
                <w:b/>
                <w:sz w:val="22"/>
                <w:szCs w:val="22"/>
              </w:rPr>
            </w:pPr>
            <w:r>
              <w:rPr>
                <w:sz w:val="22"/>
                <w:szCs w:val="22"/>
              </w:rPr>
              <w:t>86.23</w:t>
            </w:r>
          </w:p>
        </w:tc>
      </w:tr>
      <w:tr w:rsidR="000E2198" w:rsidRPr="008C193C" w:rsidTr="00E86C5D">
        <w:trPr>
          <w:trHeight w:val="232"/>
          <w:jc w:val="center"/>
        </w:trPr>
        <w:tc>
          <w:tcPr>
            <w:tcW w:w="5215" w:type="dxa"/>
            <w:vAlign w:val="center"/>
          </w:tcPr>
          <w:p w:rsidR="000E2198" w:rsidRPr="008C193C" w:rsidRDefault="000E2198" w:rsidP="00B36B7F">
            <w:pPr>
              <w:tabs>
                <w:tab w:val="left" w:pos="4005"/>
              </w:tabs>
              <w:ind w:right="175"/>
              <w:rPr>
                <w:b/>
                <w:sz w:val="22"/>
                <w:szCs w:val="22"/>
              </w:rPr>
            </w:pPr>
            <w:r w:rsidRPr="008C193C">
              <w:rPr>
                <w:b/>
                <w:bCs/>
                <w:sz w:val="22"/>
                <w:szCs w:val="22"/>
              </w:rPr>
              <w:t>ИНН/КПП</w:t>
            </w:r>
          </w:p>
        </w:tc>
        <w:tc>
          <w:tcPr>
            <w:tcW w:w="5316" w:type="dxa"/>
            <w:vAlign w:val="center"/>
          </w:tcPr>
          <w:p w:rsidR="000E2198" w:rsidRPr="008C193C" w:rsidRDefault="00C02306" w:rsidP="00B36B7F">
            <w:pPr>
              <w:tabs>
                <w:tab w:val="left" w:pos="4005"/>
              </w:tabs>
              <w:ind w:right="34"/>
              <w:rPr>
                <w:sz w:val="22"/>
                <w:szCs w:val="22"/>
                <w:lang w:val="en-US"/>
              </w:rPr>
            </w:pPr>
            <w:r>
              <w:rPr>
                <w:sz w:val="22"/>
                <w:szCs w:val="22"/>
              </w:rPr>
              <w:t>7723582561/772301001</w:t>
            </w:r>
          </w:p>
        </w:tc>
      </w:tr>
      <w:tr w:rsidR="000E2198" w:rsidRPr="008C193C" w:rsidTr="00E86C5D">
        <w:trPr>
          <w:trHeight w:val="232"/>
          <w:jc w:val="center"/>
        </w:trPr>
        <w:tc>
          <w:tcPr>
            <w:tcW w:w="5215" w:type="dxa"/>
            <w:vAlign w:val="center"/>
          </w:tcPr>
          <w:p w:rsidR="000E2198" w:rsidRPr="008C193C" w:rsidRDefault="000E2198" w:rsidP="00B36B7F">
            <w:pPr>
              <w:tabs>
                <w:tab w:val="left" w:pos="4005"/>
              </w:tabs>
              <w:ind w:right="175"/>
              <w:rPr>
                <w:b/>
                <w:sz w:val="22"/>
                <w:szCs w:val="22"/>
              </w:rPr>
            </w:pPr>
            <w:r w:rsidRPr="008C193C">
              <w:rPr>
                <w:b/>
                <w:bCs/>
                <w:sz w:val="22"/>
                <w:szCs w:val="22"/>
              </w:rPr>
              <w:t>ОГРН</w:t>
            </w:r>
          </w:p>
        </w:tc>
        <w:tc>
          <w:tcPr>
            <w:tcW w:w="5316" w:type="dxa"/>
            <w:vAlign w:val="center"/>
          </w:tcPr>
          <w:p w:rsidR="000E2198" w:rsidRPr="008C193C" w:rsidRDefault="00C02306" w:rsidP="00B36B7F">
            <w:pPr>
              <w:tabs>
                <w:tab w:val="left" w:pos="4005"/>
              </w:tabs>
              <w:ind w:right="34"/>
              <w:rPr>
                <w:b/>
                <w:sz w:val="22"/>
                <w:szCs w:val="22"/>
              </w:rPr>
            </w:pPr>
            <w:r>
              <w:rPr>
                <w:sz w:val="22"/>
                <w:szCs w:val="22"/>
              </w:rPr>
              <w:t>5067746259598</w:t>
            </w:r>
          </w:p>
        </w:tc>
      </w:tr>
      <w:tr w:rsidR="000E2198" w:rsidRPr="008C193C" w:rsidTr="00E86C5D">
        <w:trPr>
          <w:trHeight w:val="636"/>
          <w:jc w:val="center"/>
        </w:trPr>
        <w:tc>
          <w:tcPr>
            <w:tcW w:w="5215" w:type="dxa"/>
            <w:vAlign w:val="center"/>
          </w:tcPr>
          <w:p w:rsidR="000E2198" w:rsidRPr="008C193C" w:rsidRDefault="000E2198" w:rsidP="00B36B7F">
            <w:pPr>
              <w:tabs>
                <w:tab w:val="left" w:pos="4005"/>
              </w:tabs>
              <w:ind w:right="175"/>
              <w:rPr>
                <w:b/>
                <w:bCs/>
                <w:sz w:val="22"/>
                <w:szCs w:val="22"/>
              </w:rPr>
            </w:pPr>
            <w:r w:rsidRPr="008C193C">
              <w:rPr>
                <w:b/>
                <w:bCs/>
                <w:sz w:val="22"/>
                <w:szCs w:val="22"/>
              </w:rPr>
              <w:t xml:space="preserve">Свидетельство о внесение записи в ЕГРЮЛ </w:t>
            </w:r>
          </w:p>
        </w:tc>
        <w:tc>
          <w:tcPr>
            <w:tcW w:w="5316" w:type="dxa"/>
            <w:vAlign w:val="center"/>
          </w:tcPr>
          <w:p w:rsidR="000E2198" w:rsidRPr="008C193C" w:rsidRDefault="00C02306" w:rsidP="00B36B7F">
            <w:pPr>
              <w:tabs>
                <w:tab w:val="left" w:pos="4005"/>
              </w:tabs>
              <w:ind w:right="34"/>
              <w:rPr>
                <w:sz w:val="22"/>
                <w:szCs w:val="22"/>
              </w:rPr>
            </w:pPr>
            <w:r>
              <w:rPr>
                <w:sz w:val="22"/>
                <w:szCs w:val="22"/>
              </w:rPr>
              <w:t xml:space="preserve">Серия 77 № 008668484 от 21.08.2006.  Выдано </w:t>
            </w:r>
            <w:proofErr w:type="gramStart"/>
            <w:r>
              <w:rPr>
                <w:sz w:val="22"/>
                <w:szCs w:val="22"/>
              </w:rPr>
              <w:t>Межрайонной</w:t>
            </w:r>
            <w:proofErr w:type="gramEnd"/>
            <w:r>
              <w:rPr>
                <w:sz w:val="22"/>
                <w:szCs w:val="22"/>
              </w:rPr>
              <w:t xml:space="preserve"> ИФНС № 46 по г. Москва</w:t>
            </w:r>
            <w:r w:rsidR="006841E6" w:rsidRPr="00B07DA9">
              <w:rPr>
                <w:sz w:val="22"/>
                <w:szCs w:val="22"/>
              </w:rPr>
              <w:t>.</w:t>
            </w:r>
          </w:p>
        </w:tc>
      </w:tr>
      <w:tr w:rsidR="000E2198" w:rsidRPr="008C193C" w:rsidTr="00E86C5D">
        <w:trPr>
          <w:trHeight w:val="232"/>
          <w:jc w:val="center"/>
        </w:trPr>
        <w:tc>
          <w:tcPr>
            <w:tcW w:w="5215" w:type="dxa"/>
            <w:vAlign w:val="center"/>
          </w:tcPr>
          <w:p w:rsidR="000E2198" w:rsidRPr="008C193C" w:rsidRDefault="000E2198" w:rsidP="00B36B7F">
            <w:pPr>
              <w:tabs>
                <w:tab w:val="left" w:pos="4005"/>
              </w:tabs>
              <w:ind w:right="175"/>
              <w:rPr>
                <w:b/>
                <w:sz w:val="22"/>
                <w:szCs w:val="22"/>
              </w:rPr>
            </w:pPr>
            <w:r w:rsidRPr="008C193C">
              <w:rPr>
                <w:b/>
                <w:bCs/>
                <w:sz w:val="22"/>
                <w:szCs w:val="22"/>
              </w:rPr>
              <w:t>Расчетный счет</w:t>
            </w:r>
          </w:p>
        </w:tc>
        <w:tc>
          <w:tcPr>
            <w:tcW w:w="5316" w:type="dxa"/>
            <w:vAlign w:val="center"/>
          </w:tcPr>
          <w:p w:rsidR="000E2198" w:rsidRPr="008C193C" w:rsidRDefault="000E2198" w:rsidP="00B36B7F">
            <w:pPr>
              <w:tabs>
                <w:tab w:val="left" w:pos="4005"/>
              </w:tabs>
              <w:ind w:right="34"/>
              <w:rPr>
                <w:b/>
                <w:sz w:val="22"/>
                <w:szCs w:val="22"/>
              </w:rPr>
            </w:pPr>
            <w:r w:rsidRPr="008C193C">
              <w:rPr>
                <w:sz w:val="22"/>
                <w:szCs w:val="22"/>
              </w:rPr>
              <w:t xml:space="preserve">№ </w:t>
            </w:r>
            <w:r w:rsidR="00C02306">
              <w:rPr>
                <w:sz w:val="22"/>
                <w:szCs w:val="22"/>
              </w:rPr>
              <w:t>407.028.100.022.600.007.91</w:t>
            </w:r>
          </w:p>
        </w:tc>
      </w:tr>
      <w:tr w:rsidR="000E2198" w:rsidRPr="008C193C" w:rsidTr="00E86C5D">
        <w:trPr>
          <w:trHeight w:val="232"/>
          <w:jc w:val="center"/>
        </w:trPr>
        <w:tc>
          <w:tcPr>
            <w:tcW w:w="5215" w:type="dxa"/>
            <w:vAlign w:val="center"/>
          </w:tcPr>
          <w:p w:rsidR="000E2198" w:rsidRPr="008C193C" w:rsidRDefault="000E2198" w:rsidP="00B36B7F">
            <w:pPr>
              <w:tabs>
                <w:tab w:val="left" w:pos="4005"/>
              </w:tabs>
              <w:ind w:right="175"/>
              <w:rPr>
                <w:b/>
                <w:sz w:val="22"/>
                <w:szCs w:val="22"/>
              </w:rPr>
            </w:pPr>
            <w:r w:rsidRPr="008C193C">
              <w:rPr>
                <w:b/>
                <w:bCs/>
                <w:sz w:val="22"/>
                <w:szCs w:val="22"/>
              </w:rPr>
              <w:t>в (</w:t>
            </w:r>
            <w:proofErr w:type="spellStart"/>
            <w:r w:rsidRPr="008C193C">
              <w:rPr>
                <w:b/>
                <w:bCs/>
                <w:sz w:val="22"/>
                <w:szCs w:val="22"/>
              </w:rPr>
              <w:t>наимен</w:t>
            </w:r>
            <w:proofErr w:type="spellEnd"/>
            <w:r w:rsidRPr="008C193C">
              <w:rPr>
                <w:b/>
                <w:bCs/>
                <w:sz w:val="22"/>
                <w:szCs w:val="22"/>
              </w:rPr>
              <w:t>. банка)</w:t>
            </w:r>
          </w:p>
        </w:tc>
        <w:tc>
          <w:tcPr>
            <w:tcW w:w="5316" w:type="dxa"/>
            <w:vAlign w:val="center"/>
          </w:tcPr>
          <w:p w:rsidR="000E2198" w:rsidRPr="008C193C" w:rsidRDefault="00C02306" w:rsidP="00B36B7F">
            <w:pPr>
              <w:tabs>
                <w:tab w:val="left" w:pos="4005"/>
              </w:tabs>
              <w:ind w:right="34"/>
              <w:rPr>
                <w:b/>
                <w:sz w:val="22"/>
                <w:szCs w:val="22"/>
              </w:rPr>
            </w:pPr>
            <w:r>
              <w:rPr>
                <w:sz w:val="22"/>
                <w:szCs w:val="22"/>
              </w:rPr>
              <w:t>АО «Альфа-банк» г. Москвы</w:t>
            </w:r>
          </w:p>
        </w:tc>
      </w:tr>
      <w:tr w:rsidR="000E2198" w:rsidRPr="008C193C" w:rsidTr="00E86C5D">
        <w:trPr>
          <w:trHeight w:val="232"/>
          <w:jc w:val="center"/>
        </w:trPr>
        <w:tc>
          <w:tcPr>
            <w:tcW w:w="5215" w:type="dxa"/>
            <w:vAlign w:val="center"/>
          </w:tcPr>
          <w:p w:rsidR="000E2198" w:rsidRPr="008C193C" w:rsidRDefault="000E2198" w:rsidP="00B36B7F">
            <w:pPr>
              <w:tabs>
                <w:tab w:val="left" w:pos="4005"/>
              </w:tabs>
              <w:ind w:right="175"/>
              <w:rPr>
                <w:b/>
                <w:sz w:val="22"/>
                <w:szCs w:val="22"/>
              </w:rPr>
            </w:pPr>
            <w:r w:rsidRPr="008C193C">
              <w:rPr>
                <w:b/>
                <w:bCs/>
                <w:sz w:val="22"/>
                <w:szCs w:val="22"/>
              </w:rPr>
              <w:t>БИК</w:t>
            </w:r>
          </w:p>
        </w:tc>
        <w:tc>
          <w:tcPr>
            <w:tcW w:w="5316" w:type="dxa"/>
            <w:vAlign w:val="center"/>
          </w:tcPr>
          <w:p w:rsidR="000E2198" w:rsidRPr="008C193C" w:rsidRDefault="00C02306" w:rsidP="00B36B7F">
            <w:pPr>
              <w:tabs>
                <w:tab w:val="left" w:pos="4005"/>
              </w:tabs>
              <w:ind w:right="34"/>
              <w:rPr>
                <w:b/>
                <w:sz w:val="22"/>
                <w:szCs w:val="22"/>
              </w:rPr>
            </w:pPr>
            <w:r>
              <w:rPr>
                <w:sz w:val="22"/>
                <w:szCs w:val="22"/>
              </w:rPr>
              <w:t>044525593</w:t>
            </w:r>
          </w:p>
        </w:tc>
      </w:tr>
      <w:tr w:rsidR="000E2198" w:rsidRPr="008C193C" w:rsidTr="00E86C5D">
        <w:trPr>
          <w:trHeight w:val="232"/>
          <w:jc w:val="center"/>
        </w:trPr>
        <w:tc>
          <w:tcPr>
            <w:tcW w:w="5215" w:type="dxa"/>
            <w:vAlign w:val="center"/>
          </w:tcPr>
          <w:p w:rsidR="000E2198" w:rsidRPr="008C193C" w:rsidRDefault="000E2198" w:rsidP="00B36B7F">
            <w:pPr>
              <w:tabs>
                <w:tab w:val="left" w:pos="4005"/>
              </w:tabs>
              <w:ind w:right="175"/>
              <w:rPr>
                <w:b/>
                <w:sz w:val="22"/>
                <w:szCs w:val="22"/>
              </w:rPr>
            </w:pPr>
            <w:r w:rsidRPr="008C193C">
              <w:rPr>
                <w:b/>
                <w:bCs/>
                <w:sz w:val="22"/>
                <w:szCs w:val="22"/>
              </w:rPr>
              <w:t>Корр. счет</w:t>
            </w:r>
          </w:p>
        </w:tc>
        <w:tc>
          <w:tcPr>
            <w:tcW w:w="5316" w:type="dxa"/>
            <w:vAlign w:val="center"/>
          </w:tcPr>
          <w:p w:rsidR="000E2198" w:rsidRPr="008C193C" w:rsidRDefault="000E2198" w:rsidP="00B36B7F">
            <w:pPr>
              <w:tabs>
                <w:tab w:val="left" w:pos="4005"/>
              </w:tabs>
              <w:ind w:right="34"/>
              <w:rPr>
                <w:b/>
                <w:sz w:val="22"/>
                <w:szCs w:val="22"/>
              </w:rPr>
            </w:pPr>
            <w:r w:rsidRPr="008C193C">
              <w:rPr>
                <w:sz w:val="22"/>
                <w:szCs w:val="22"/>
              </w:rPr>
              <w:t xml:space="preserve">№  </w:t>
            </w:r>
            <w:r w:rsidR="00C02306">
              <w:rPr>
                <w:sz w:val="22"/>
                <w:szCs w:val="22"/>
              </w:rPr>
              <w:t>301.018.102.000.000.005.93</w:t>
            </w:r>
          </w:p>
        </w:tc>
      </w:tr>
      <w:tr w:rsidR="000E2198" w:rsidRPr="00A31A2F" w:rsidTr="00E86C5D">
        <w:trPr>
          <w:trHeight w:val="467"/>
          <w:jc w:val="center"/>
        </w:trPr>
        <w:tc>
          <w:tcPr>
            <w:tcW w:w="5215" w:type="dxa"/>
            <w:vAlign w:val="center"/>
          </w:tcPr>
          <w:p w:rsidR="000E2198" w:rsidRPr="008C193C" w:rsidRDefault="000E2198" w:rsidP="00B36B7F">
            <w:pPr>
              <w:tabs>
                <w:tab w:val="left" w:pos="4005"/>
              </w:tabs>
              <w:ind w:right="175"/>
              <w:rPr>
                <w:b/>
                <w:sz w:val="22"/>
                <w:szCs w:val="22"/>
              </w:rPr>
            </w:pPr>
            <w:r w:rsidRPr="008C193C">
              <w:rPr>
                <w:b/>
                <w:bCs/>
                <w:sz w:val="22"/>
                <w:szCs w:val="22"/>
              </w:rPr>
              <w:t>Генеральный директор</w:t>
            </w:r>
          </w:p>
        </w:tc>
        <w:tc>
          <w:tcPr>
            <w:tcW w:w="5316" w:type="dxa"/>
            <w:vAlign w:val="center"/>
          </w:tcPr>
          <w:p w:rsidR="000E2198" w:rsidRPr="00826435" w:rsidRDefault="00C02306" w:rsidP="00B36B7F">
            <w:pPr>
              <w:tabs>
                <w:tab w:val="left" w:pos="4005"/>
              </w:tabs>
              <w:ind w:right="34"/>
              <w:rPr>
                <w:b/>
                <w:sz w:val="22"/>
                <w:szCs w:val="22"/>
              </w:rPr>
            </w:pPr>
            <w:proofErr w:type="spellStart"/>
            <w:r>
              <w:rPr>
                <w:sz w:val="22"/>
                <w:szCs w:val="22"/>
              </w:rPr>
              <w:t>Аладышев</w:t>
            </w:r>
            <w:proofErr w:type="spellEnd"/>
            <w:r>
              <w:rPr>
                <w:sz w:val="22"/>
                <w:szCs w:val="22"/>
              </w:rPr>
              <w:t xml:space="preserve"> Алексей Владимирович</w:t>
            </w:r>
          </w:p>
        </w:tc>
      </w:tr>
    </w:tbl>
    <w:p w:rsidR="008A6421" w:rsidRDefault="008A6421" w:rsidP="00912CC8">
      <w:pPr>
        <w:ind w:firstLine="709"/>
        <w:rPr>
          <w:sz w:val="22"/>
          <w:szCs w:val="22"/>
        </w:rPr>
      </w:pPr>
    </w:p>
    <w:p w:rsidR="006510F0" w:rsidRPr="00516BF7" w:rsidRDefault="006510F0" w:rsidP="00912CC8">
      <w:pPr>
        <w:ind w:firstLine="709"/>
        <w:rPr>
          <w:sz w:val="22"/>
          <w:szCs w:val="22"/>
        </w:rPr>
      </w:pPr>
    </w:p>
    <w:sectPr w:rsidR="006510F0" w:rsidRPr="00516BF7" w:rsidSect="00555306">
      <w:headerReference w:type="default" r:id="rId9"/>
      <w:footerReference w:type="default" r:id="rId10"/>
      <w:pgSz w:w="11906" w:h="16838"/>
      <w:pgMar w:top="1134" w:right="566" w:bottom="1134" w:left="851"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657" w:rsidRDefault="00D70657" w:rsidP="00642C7F">
      <w:r>
        <w:separator/>
      </w:r>
    </w:p>
  </w:endnote>
  <w:endnote w:type="continuationSeparator" w:id="0">
    <w:p w:rsidR="00D70657" w:rsidRDefault="00D70657" w:rsidP="00642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78" w:rsidRPr="00A47D0E" w:rsidRDefault="00EB2E49" w:rsidP="00CA4078">
    <w:pPr>
      <w:pStyle w:val="aa"/>
      <w:rPr>
        <w:sz w:val="20"/>
        <w:szCs w:val="20"/>
      </w:rPr>
    </w:pPr>
    <w:r w:rsidRPr="00A47D0E">
      <w:rPr>
        <w:sz w:val="20"/>
        <w:szCs w:val="20"/>
      </w:rPr>
      <w:t xml:space="preserve">© </w:t>
    </w:r>
    <w:r w:rsidR="008B74E6" w:rsidRPr="00A47D0E">
      <w:rPr>
        <w:sz w:val="20"/>
        <w:szCs w:val="20"/>
      </w:rPr>
      <w:t>Охраняется авторским правом</w:t>
    </w:r>
    <w:r w:rsidRPr="00A47D0E">
      <w:rPr>
        <w:sz w:val="20"/>
        <w:szCs w:val="20"/>
      </w:rPr>
      <w:t xml:space="preserve">   </w:t>
    </w:r>
  </w:p>
  <w:p w:rsidR="00CA4078" w:rsidRPr="00A47D0E" w:rsidRDefault="00CA4078" w:rsidP="00CA4078">
    <w:pPr>
      <w:pStyle w:val="aa"/>
      <w:rPr>
        <w:sz w:val="20"/>
        <w:szCs w:val="20"/>
      </w:rPr>
    </w:pPr>
    <w:r w:rsidRPr="00A47D0E">
      <w:rPr>
        <w:sz w:val="20"/>
        <w:szCs w:val="20"/>
      </w:rPr>
      <w:t xml:space="preserve">Исключительное право на распространение принадлежит </w:t>
    </w:r>
    <w:r w:rsidR="001752CD" w:rsidRPr="00A47D0E">
      <w:rPr>
        <w:sz w:val="20"/>
        <w:szCs w:val="20"/>
      </w:rPr>
      <w:t>ООО «ФАКУЛЬТЕТ МЕДИЦИНСКОГО ПРАВА»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657" w:rsidRDefault="00D70657" w:rsidP="00642C7F">
      <w:r>
        <w:separator/>
      </w:r>
    </w:p>
  </w:footnote>
  <w:footnote w:type="continuationSeparator" w:id="0">
    <w:p w:rsidR="00D70657" w:rsidRDefault="00D70657" w:rsidP="00642C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top"/>
      <w:tblW w:w="5000" w:type="pct"/>
      <w:tblLayout w:type="fixed"/>
      <w:tblLook w:val="04A0"/>
    </w:tblPr>
    <w:tblGrid>
      <w:gridCol w:w="2141"/>
      <w:gridCol w:w="8564"/>
    </w:tblGrid>
    <w:tr w:rsidR="00642C7F">
      <w:trPr>
        <w:trHeight w:val="1080"/>
      </w:trPr>
      <w:tc>
        <w:tcPr>
          <w:tcW w:w="1000" w:type="pct"/>
          <w:tcBorders>
            <w:right w:val="triple" w:sz="4" w:space="0" w:color="4F81BD"/>
          </w:tcBorders>
          <w:vAlign w:val="bottom"/>
        </w:tcPr>
        <w:p w:rsidR="00642C7F" w:rsidRPr="009B12D8" w:rsidRDefault="00B55F87">
          <w:pPr>
            <w:pStyle w:val="ac"/>
            <w:jc w:val="right"/>
            <w:rPr>
              <w:rFonts w:ascii="Times New Roman" w:hAnsi="Times New Roman"/>
            </w:rPr>
          </w:pPr>
          <w:r w:rsidRPr="009B12D8">
            <w:rPr>
              <w:rFonts w:ascii="Times New Roman" w:hAnsi="Times New Roman"/>
            </w:rPr>
            <w:fldChar w:fldCharType="begin"/>
          </w:r>
          <w:r w:rsidR="00642C7F" w:rsidRPr="009B12D8">
            <w:rPr>
              <w:rFonts w:ascii="Times New Roman" w:hAnsi="Times New Roman"/>
            </w:rPr>
            <w:instrText xml:space="preserve"> PAGE    \* MERGEFORMAT </w:instrText>
          </w:r>
          <w:r w:rsidRPr="009B12D8">
            <w:rPr>
              <w:rFonts w:ascii="Times New Roman" w:hAnsi="Times New Roman"/>
            </w:rPr>
            <w:fldChar w:fldCharType="separate"/>
          </w:r>
          <w:r w:rsidR="00C533A8">
            <w:rPr>
              <w:rFonts w:ascii="Times New Roman" w:hAnsi="Times New Roman"/>
              <w:noProof/>
            </w:rPr>
            <w:t>2</w:t>
          </w:r>
          <w:r w:rsidRPr="009B12D8">
            <w:rPr>
              <w:rFonts w:ascii="Times New Roman" w:hAnsi="Times New Roman"/>
            </w:rPr>
            <w:fldChar w:fldCharType="end"/>
          </w:r>
        </w:p>
      </w:tc>
      <w:tc>
        <w:tcPr>
          <w:tcW w:w="4000" w:type="pct"/>
          <w:tcBorders>
            <w:left w:val="triple" w:sz="4" w:space="0" w:color="4F81BD"/>
          </w:tcBorders>
          <w:vAlign w:val="bottom"/>
        </w:tcPr>
        <w:p w:rsidR="00642C7F" w:rsidRDefault="00642C7F">
          <w:pPr>
            <w:pStyle w:val="ac"/>
            <w:rPr>
              <w:rFonts w:ascii="Cambria" w:hAnsi="Cambria"/>
              <w:sz w:val="28"/>
              <w:szCs w:val="28"/>
            </w:rPr>
          </w:pPr>
        </w:p>
      </w:tc>
    </w:tr>
  </w:tbl>
  <w:p w:rsidR="00642C7F" w:rsidRDefault="00642C7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C5D"/>
    <w:multiLevelType w:val="multilevel"/>
    <w:tmpl w:val="5DDC34F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color w:val="365F9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36338B"/>
    <w:multiLevelType w:val="multilevel"/>
    <w:tmpl w:val="DB6408D4"/>
    <w:lvl w:ilvl="0">
      <w:start w:val="1"/>
      <w:numFmt w:val="decimal"/>
      <w:pStyle w:val="1"/>
      <w:lvlText w:val="%1."/>
      <w:lvlJc w:val="left"/>
      <w:pPr>
        <w:ind w:left="1429" w:hanging="360"/>
      </w:p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nsid w:val="20FD454A"/>
    <w:multiLevelType w:val="hybridMultilevel"/>
    <w:tmpl w:val="CDFE2B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16D10CD"/>
    <w:multiLevelType w:val="multilevel"/>
    <w:tmpl w:val="5DDC34F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color w:val="365F9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8357ED9"/>
    <w:multiLevelType w:val="hybridMultilevel"/>
    <w:tmpl w:val="3C6420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1">
      <w:start w:val="1"/>
      <w:numFmt w:val="bullet"/>
      <w:lvlText w:val=""/>
      <w:lvlJc w:val="left"/>
      <w:pPr>
        <w:ind w:left="2880" w:hanging="360"/>
      </w:pPr>
      <w:rPr>
        <w:rFonts w:ascii="Symbol" w:hAnsi="Symbo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C42711A"/>
    <w:multiLevelType w:val="hybridMultilevel"/>
    <w:tmpl w:val="8F16D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C0442AB"/>
    <w:multiLevelType w:val="multilevel"/>
    <w:tmpl w:val="9C6443B4"/>
    <w:lvl w:ilvl="0">
      <w:start w:val="1"/>
      <w:numFmt w:val="decimal"/>
      <w:lvlText w:val="%1."/>
      <w:lvlJc w:val="left"/>
      <w:pPr>
        <w:ind w:left="1429" w:hanging="360"/>
      </w:p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nsid w:val="5D9323BB"/>
    <w:multiLevelType w:val="multilevel"/>
    <w:tmpl w:val="9C6443B4"/>
    <w:lvl w:ilvl="0">
      <w:start w:val="1"/>
      <w:numFmt w:val="decimal"/>
      <w:lvlText w:val="%1."/>
      <w:lvlJc w:val="left"/>
      <w:pPr>
        <w:ind w:left="1429" w:hanging="360"/>
      </w:p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64D048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B3B010C"/>
    <w:multiLevelType w:val="multilevel"/>
    <w:tmpl w:val="A1FCC49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4A078A9"/>
    <w:multiLevelType w:val="multilevel"/>
    <w:tmpl w:val="438E26DC"/>
    <w:lvl w:ilvl="0">
      <w:start w:val="10"/>
      <w:numFmt w:val="decimal"/>
      <w:lvlText w:val="%1"/>
      <w:lvlJc w:val="left"/>
      <w:pPr>
        <w:ind w:left="380" w:hanging="380"/>
      </w:pPr>
      <w:rPr>
        <w:rFonts w:hint="default"/>
      </w:rPr>
    </w:lvl>
    <w:lvl w:ilvl="1">
      <w:start w:val="1"/>
      <w:numFmt w:val="decimal"/>
      <w:lvlText w:val="%1.%2"/>
      <w:lvlJc w:val="left"/>
      <w:pPr>
        <w:ind w:left="740" w:hanging="3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2"/>
  </w:num>
  <w:num w:numId="4">
    <w:abstractNumId w:val="4"/>
  </w:num>
  <w:num w:numId="5">
    <w:abstractNumId w:val="1"/>
  </w:num>
  <w:num w:numId="6">
    <w:abstractNumId w:val="3"/>
  </w:num>
  <w:num w:numId="7">
    <w:abstractNumId w:val="7"/>
  </w:num>
  <w:num w:numId="8">
    <w:abstractNumId w:val="9"/>
  </w:num>
  <w:num w:numId="9">
    <w:abstractNumId w:val="5"/>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80E13"/>
    <w:rsid w:val="00013F1E"/>
    <w:rsid w:val="000272AC"/>
    <w:rsid w:val="00031C20"/>
    <w:rsid w:val="00063C28"/>
    <w:rsid w:val="000765AC"/>
    <w:rsid w:val="00094CB4"/>
    <w:rsid w:val="000A05BD"/>
    <w:rsid w:val="000B3B55"/>
    <w:rsid w:val="000B5EA6"/>
    <w:rsid w:val="000E2198"/>
    <w:rsid w:val="000F3597"/>
    <w:rsid w:val="001263AD"/>
    <w:rsid w:val="001450CC"/>
    <w:rsid w:val="00154BC3"/>
    <w:rsid w:val="001752CD"/>
    <w:rsid w:val="001C7CF8"/>
    <w:rsid w:val="001E612E"/>
    <w:rsid w:val="00204876"/>
    <w:rsid w:val="00207D5A"/>
    <w:rsid w:val="00230168"/>
    <w:rsid w:val="00230810"/>
    <w:rsid w:val="00233007"/>
    <w:rsid w:val="00244F30"/>
    <w:rsid w:val="00292292"/>
    <w:rsid w:val="002A4AED"/>
    <w:rsid w:val="002F6D48"/>
    <w:rsid w:val="00314374"/>
    <w:rsid w:val="00340279"/>
    <w:rsid w:val="00343698"/>
    <w:rsid w:val="00362B2D"/>
    <w:rsid w:val="00363B47"/>
    <w:rsid w:val="0036430B"/>
    <w:rsid w:val="00377826"/>
    <w:rsid w:val="003A13D2"/>
    <w:rsid w:val="003A19A6"/>
    <w:rsid w:val="003B0611"/>
    <w:rsid w:val="003C71F5"/>
    <w:rsid w:val="00401324"/>
    <w:rsid w:val="00413FED"/>
    <w:rsid w:val="00417606"/>
    <w:rsid w:val="00452590"/>
    <w:rsid w:val="004544AC"/>
    <w:rsid w:val="004609F3"/>
    <w:rsid w:val="004635A6"/>
    <w:rsid w:val="004B1D1D"/>
    <w:rsid w:val="004B61DC"/>
    <w:rsid w:val="004C121D"/>
    <w:rsid w:val="004F5EC0"/>
    <w:rsid w:val="00516BF7"/>
    <w:rsid w:val="005527C0"/>
    <w:rsid w:val="00555306"/>
    <w:rsid w:val="005570A6"/>
    <w:rsid w:val="00561C31"/>
    <w:rsid w:val="005B6557"/>
    <w:rsid w:val="005C0F8C"/>
    <w:rsid w:val="005D3D74"/>
    <w:rsid w:val="005D7EE6"/>
    <w:rsid w:val="00621813"/>
    <w:rsid w:val="00642C7F"/>
    <w:rsid w:val="006510F0"/>
    <w:rsid w:val="00663A5F"/>
    <w:rsid w:val="00667EF4"/>
    <w:rsid w:val="0067023A"/>
    <w:rsid w:val="00670656"/>
    <w:rsid w:val="006821B9"/>
    <w:rsid w:val="006841E6"/>
    <w:rsid w:val="00694387"/>
    <w:rsid w:val="006A29EC"/>
    <w:rsid w:val="006B3CD1"/>
    <w:rsid w:val="006B49F8"/>
    <w:rsid w:val="006C79F6"/>
    <w:rsid w:val="006D1D95"/>
    <w:rsid w:val="0070069B"/>
    <w:rsid w:val="00703541"/>
    <w:rsid w:val="007043E0"/>
    <w:rsid w:val="00706772"/>
    <w:rsid w:val="0071647C"/>
    <w:rsid w:val="00735E98"/>
    <w:rsid w:val="007546BA"/>
    <w:rsid w:val="00762A53"/>
    <w:rsid w:val="0078777D"/>
    <w:rsid w:val="007B13C5"/>
    <w:rsid w:val="007C4E09"/>
    <w:rsid w:val="007F69E9"/>
    <w:rsid w:val="00824E89"/>
    <w:rsid w:val="00841AFD"/>
    <w:rsid w:val="00845745"/>
    <w:rsid w:val="00847CD8"/>
    <w:rsid w:val="00897402"/>
    <w:rsid w:val="008A6421"/>
    <w:rsid w:val="008B74E6"/>
    <w:rsid w:val="008C193C"/>
    <w:rsid w:val="008E2A49"/>
    <w:rsid w:val="008F0606"/>
    <w:rsid w:val="008F060A"/>
    <w:rsid w:val="008F2AC5"/>
    <w:rsid w:val="00912CC8"/>
    <w:rsid w:val="00931C44"/>
    <w:rsid w:val="009323BE"/>
    <w:rsid w:val="00957F50"/>
    <w:rsid w:val="00975902"/>
    <w:rsid w:val="009A7C90"/>
    <w:rsid w:val="009B12D8"/>
    <w:rsid w:val="009D6117"/>
    <w:rsid w:val="009F3B43"/>
    <w:rsid w:val="00A2454C"/>
    <w:rsid w:val="00A47D0E"/>
    <w:rsid w:val="00A91DE7"/>
    <w:rsid w:val="00AA5FE8"/>
    <w:rsid w:val="00AB7769"/>
    <w:rsid w:val="00AD0C3F"/>
    <w:rsid w:val="00B165B6"/>
    <w:rsid w:val="00B36B7F"/>
    <w:rsid w:val="00B4725E"/>
    <w:rsid w:val="00B50906"/>
    <w:rsid w:val="00B55F87"/>
    <w:rsid w:val="00B602A4"/>
    <w:rsid w:val="00B63397"/>
    <w:rsid w:val="00B8510A"/>
    <w:rsid w:val="00B94831"/>
    <w:rsid w:val="00BD2270"/>
    <w:rsid w:val="00BE1D10"/>
    <w:rsid w:val="00BE20CB"/>
    <w:rsid w:val="00BF1132"/>
    <w:rsid w:val="00BF5DC3"/>
    <w:rsid w:val="00C02306"/>
    <w:rsid w:val="00C02BF2"/>
    <w:rsid w:val="00C0477C"/>
    <w:rsid w:val="00C112DE"/>
    <w:rsid w:val="00C33E84"/>
    <w:rsid w:val="00C45753"/>
    <w:rsid w:val="00C533A8"/>
    <w:rsid w:val="00C74FFE"/>
    <w:rsid w:val="00C7775A"/>
    <w:rsid w:val="00C879D7"/>
    <w:rsid w:val="00C92547"/>
    <w:rsid w:val="00C935D5"/>
    <w:rsid w:val="00C93D5D"/>
    <w:rsid w:val="00CA4078"/>
    <w:rsid w:val="00CD66E1"/>
    <w:rsid w:val="00CE1428"/>
    <w:rsid w:val="00D00FA5"/>
    <w:rsid w:val="00D704C0"/>
    <w:rsid w:val="00D70657"/>
    <w:rsid w:val="00D760A6"/>
    <w:rsid w:val="00D905FF"/>
    <w:rsid w:val="00DA44A6"/>
    <w:rsid w:val="00DA4A1C"/>
    <w:rsid w:val="00DB0570"/>
    <w:rsid w:val="00DF3684"/>
    <w:rsid w:val="00E0311E"/>
    <w:rsid w:val="00E33E9C"/>
    <w:rsid w:val="00E55DEB"/>
    <w:rsid w:val="00E80E13"/>
    <w:rsid w:val="00E86C5D"/>
    <w:rsid w:val="00E86F3A"/>
    <w:rsid w:val="00E94332"/>
    <w:rsid w:val="00E97EDE"/>
    <w:rsid w:val="00EB1BAF"/>
    <w:rsid w:val="00EB2E49"/>
    <w:rsid w:val="00EC56C5"/>
    <w:rsid w:val="00EF69A5"/>
    <w:rsid w:val="00F01FA8"/>
    <w:rsid w:val="00F23790"/>
    <w:rsid w:val="00F50800"/>
    <w:rsid w:val="00F62A76"/>
    <w:rsid w:val="00F8555D"/>
    <w:rsid w:val="00FB25D4"/>
    <w:rsid w:val="00FD7784"/>
    <w:rsid w:val="00FF7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13"/>
    <w:rPr>
      <w:rFonts w:ascii="Times New Roman" w:eastAsia="Times New Roman" w:hAnsi="Times New Roman"/>
      <w:sz w:val="24"/>
      <w:szCs w:val="24"/>
    </w:rPr>
  </w:style>
  <w:style w:type="paragraph" w:styleId="1">
    <w:name w:val="heading 1"/>
    <w:basedOn w:val="a0"/>
    <w:next w:val="a"/>
    <w:link w:val="10"/>
    <w:uiPriority w:val="9"/>
    <w:qFormat/>
    <w:rsid w:val="004544AC"/>
    <w:pPr>
      <w:numPr>
        <w:numId w:val="5"/>
      </w:numPr>
      <w:spacing w:before="240" w:beforeAutospacing="0" w:after="120" w:afterAutospacing="0"/>
      <w:ind w:left="0" w:firstLine="0"/>
      <w:jc w:val="center"/>
      <w:outlineLvl w:val="0"/>
    </w:pPr>
    <w:rPr>
      <w:b/>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
    <w:link w:val="HTML0"/>
    <w:rsid w:val="00E80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80E13"/>
    <w:rPr>
      <w:rFonts w:ascii="Courier New" w:eastAsia="Times New Roman" w:hAnsi="Courier New" w:cs="Courier New"/>
      <w:sz w:val="20"/>
      <w:szCs w:val="20"/>
      <w:lang w:eastAsia="ru-RU"/>
    </w:rPr>
  </w:style>
  <w:style w:type="paragraph" w:customStyle="1" w:styleId="ConsPlusNormal">
    <w:name w:val="ConsPlusNormal"/>
    <w:rsid w:val="00E80E13"/>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80E13"/>
    <w:pPr>
      <w:widowControl w:val="0"/>
      <w:autoSpaceDE w:val="0"/>
      <w:autoSpaceDN w:val="0"/>
      <w:adjustRightInd w:val="0"/>
    </w:pPr>
    <w:rPr>
      <w:rFonts w:ascii="Courier New" w:eastAsia="Times New Roman" w:hAnsi="Courier New" w:cs="Courier New"/>
    </w:rPr>
  </w:style>
  <w:style w:type="paragraph" w:styleId="a4">
    <w:name w:val="List"/>
    <w:basedOn w:val="a"/>
    <w:rsid w:val="00E80E13"/>
    <w:pPr>
      <w:ind w:left="283" w:hanging="283"/>
    </w:pPr>
    <w:rPr>
      <w:sz w:val="20"/>
      <w:szCs w:val="20"/>
    </w:rPr>
  </w:style>
  <w:style w:type="character" w:styleId="a5">
    <w:name w:val="Hyperlink"/>
    <w:rsid w:val="00E80E13"/>
    <w:rPr>
      <w:color w:val="0000FF"/>
      <w:u w:val="single"/>
    </w:rPr>
  </w:style>
  <w:style w:type="character" w:styleId="a6">
    <w:name w:val="Strong"/>
    <w:uiPriority w:val="22"/>
    <w:qFormat/>
    <w:rsid w:val="00E80E13"/>
    <w:rPr>
      <w:b/>
      <w:bCs/>
    </w:rPr>
  </w:style>
  <w:style w:type="paragraph" w:styleId="a7">
    <w:name w:val="List Paragraph"/>
    <w:basedOn w:val="a"/>
    <w:uiPriority w:val="34"/>
    <w:qFormat/>
    <w:rsid w:val="00E80E13"/>
    <w:pPr>
      <w:ind w:left="720"/>
      <w:contextualSpacing/>
    </w:pPr>
  </w:style>
  <w:style w:type="paragraph" w:styleId="a0">
    <w:name w:val="Normal (Web)"/>
    <w:basedOn w:val="a"/>
    <w:uiPriority w:val="99"/>
    <w:unhideWhenUsed/>
    <w:rsid w:val="00230168"/>
    <w:pPr>
      <w:spacing w:before="100" w:beforeAutospacing="1" w:after="100" w:afterAutospacing="1"/>
    </w:pPr>
  </w:style>
  <w:style w:type="paragraph" w:styleId="a8">
    <w:name w:val="header"/>
    <w:basedOn w:val="a"/>
    <w:link w:val="a9"/>
    <w:uiPriority w:val="99"/>
    <w:unhideWhenUsed/>
    <w:rsid w:val="00642C7F"/>
    <w:pPr>
      <w:tabs>
        <w:tab w:val="center" w:pos="4677"/>
        <w:tab w:val="right" w:pos="9355"/>
      </w:tabs>
    </w:pPr>
  </w:style>
  <w:style w:type="character" w:customStyle="1" w:styleId="a9">
    <w:name w:val="Верхний колонтитул Знак"/>
    <w:link w:val="a8"/>
    <w:uiPriority w:val="99"/>
    <w:rsid w:val="00642C7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42C7F"/>
    <w:pPr>
      <w:tabs>
        <w:tab w:val="center" w:pos="4677"/>
        <w:tab w:val="right" w:pos="9355"/>
      </w:tabs>
    </w:pPr>
  </w:style>
  <w:style w:type="character" w:customStyle="1" w:styleId="ab">
    <w:name w:val="Нижний колонтитул Знак"/>
    <w:link w:val="aa"/>
    <w:uiPriority w:val="99"/>
    <w:rsid w:val="00642C7F"/>
    <w:rPr>
      <w:rFonts w:ascii="Times New Roman" w:eastAsia="Times New Roman" w:hAnsi="Times New Roman" w:cs="Times New Roman"/>
      <w:sz w:val="24"/>
      <w:szCs w:val="24"/>
      <w:lang w:eastAsia="ru-RU"/>
    </w:rPr>
  </w:style>
  <w:style w:type="paragraph" w:styleId="ac">
    <w:name w:val="No Spacing"/>
    <w:link w:val="ad"/>
    <w:uiPriority w:val="1"/>
    <w:qFormat/>
    <w:rsid w:val="00642C7F"/>
    <w:rPr>
      <w:rFonts w:eastAsia="Times New Roman"/>
      <w:sz w:val="22"/>
      <w:szCs w:val="22"/>
      <w:lang w:eastAsia="en-US"/>
    </w:rPr>
  </w:style>
  <w:style w:type="character" w:customStyle="1" w:styleId="ad">
    <w:name w:val="Без интервала Знак"/>
    <w:link w:val="ac"/>
    <w:uiPriority w:val="1"/>
    <w:rsid w:val="00642C7F"/>
    <w:rPr>
      <w:rFonts w:eastAsia="Times New Roman"/>
      <w:sz w:val="22"/>
      <w:szCs w:val="22"/>
      <w:lang w:val="ru-RU" w:eastAsia="en-US" w:bidi="ar-SA"/>
    </w:rPr>
  </w:style>
  <w:style w:type="character" w:customStyle="1" w:styleId="skypepnhprintcontainer">
    <w:name w:val="skype_pnh_print_container"/>
    <w:rsid w:val="004609F3"/>
  </w:style>
  <w:style w:type="character" w:customStyle="1" w:styleId="skypepnhmark">
    <w:name w:val="skype_pnh_mark"/>
    <w:rsid w:val="004609F3"/>
  </w:style>
  <w:style w:type="character" w:styleId="ae">
    <w:name w:val="FollowedHyperlink"/>
    <w:uiPriority w:val="99"/>
    <w:semiHidden/>
    <w:unhideWhenUsed/>
    <w:rsid w:val="000E2198"/>
    <w:rPr>
      <w:color w:val="800080"/>
      <w:u w:val="single"/>
    </w:rPr>
  </w:style>
  <w:style w:type="paragraph" w:customStyle="1" w:styleId="af">
    <w:name w:val="Основоной"/>
    <w:basedOn w:val="a"/>
    <w:rsid w:val="00C02BF2"/>
    <w:pPr>
      <w:widowControl w:val="0"/>
      <w:suppressAutoHyphens/>
      <w:jc w:val="both"/>
    </w:pPr>
    <w:rPr>
      <w:rFonts w:ascii="Cambria" w:eastAsia="SimSun" w:hAnsi="Cambria" w:cs="Cambria"/>
      <w:color w:val="000000"/>
      <w:kern w:val="1"/>
      <w:lang w:eastAsia="zh-CN" w:bidi="hi-IN"/>
    </w:rPr>
  </w:style>
  <w:style w:type="character" w:customStyle="1" w:styleId="10">
    <w:name w:val="Заголовок 1 Знак"/>
    <w:link w:val="1"/>
    <w:uiPriority w:val="9"/>
    <w:rsid w:val="004544AC"/>
    <w:rPr>
      <w:rFonts w:ascii="Times New Roman" w:eastAsia="Times New Roman" w:hAnsi="Times New Roman"/>
      <w:b/>
      <w:sz w:val="22"/>
      <w:szCs w:val="22"/>
    </w:rPr>
  </w:style>
  <w:style w:type="paragraph" w:styleId="af0">
    <w:name w:val="annotation text"/>
    <w:basedOn w:val="a"/>
    <w:link w:val="af1"/>
    <w:uiPriority w:val="99"/>
    <w:unhideWhenUsed/>
    <w:rsid w:val="00401324"/>
    <w:pPr>
      <w:spacing w:after="200"/>
    </w:pPr>
    <w:rPr>
      <w:rFonts w:ascii="Calibri" w:eastAsia="Calibri" w:hAnsi="Calibri"/>
      <w:sz w:val="20"/>
      <w:szCs w:val="20"/>
      <w:lang w:eastAsia="en-US"/>
    </w:rPr>
  </w:style>
  <w:style w:type="character" w:customStyle="1" w:styleId="af1">
    <w:name w:val="Текст примечания Знак"/>
    <w:link w:val="af0"/>
    <w:uiPriority w:val="99"/>
    <w:rsid w:val="0040132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1934663">
      <w:bodyDiv w:val="1"/>
      <w:marLeft w:val="0"/>
      <w:marRight w:val="0"/>
      <w:marTop w:val="0"/>
      <w:marBottom w:val="0"/>
      <w:divBdr>
        <w:top w:val="none" w:sz="0" w:space="0" w:color="auto"/>
        <w:left w:val="none" w:sz="0" w:space="0" w:color="auto"/>
        <w:bottom w:val="none" w:sz="0" w:space="0" w:color="auto"/>
        <w:right w:val="none" w:sz="0" w:space="0" w:color="auto"/>
      </w:divBdr>
    </w:div>
    <w:div w:id="1139499080">
      <w:bodyDiv w:val="1"/>
      <w:marLeft w:val="0"/>
      <w:marRight w:val="0"/>
      <w:marTop w:val="0"/>
      <w:marBottom w:val="0"/>
      <w:divBdr>
        <w:top w:val="none" w:sz="0" w:space="0" w:color="auto"/>
        <w:left w:val="none" w:sz="0" w:space="0" w:color="auto"/>
        <w:bottom w:val="none" w:sz="0" w:space="0" w:color="auto"/>
        <w:right w:val="none" w:sz="0" w:space="0" w:color="auto"/>
      </w:divBdr>
    </w:div>
    <w:div w:id="178962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omaskaplus.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romaskaplu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4311</Words>
  <Characters>24578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28832</CharactersWithSpaces>
  <SharedDoc>false</SharedDoc>
  <HLinks>
    <vt:vector size="12" baseType="variant">
      <vt:variant>
        <vt:i4>6553707</vt:i4>
      </vt:variant>
      <vt:variant>
        <vt:i4>3</vt:i4>
      </vt:variant>
      <vt:variant>
        <vt:i4>0</vt:i4>
      </vt:variant>
      <vt:variant>
        <vt:i4>5</vt:i4>
      </vt:variant>
      <vt:variant>
        <vt:lpwstr>http://www.romaskaplus.ru/</vt:lpwstr>
      </vt:variant>
      <vt:variant>
        <vt:lpwstr/>
      </vt:variant>
      <vt:variant>
        <vt:i4>6553707</vt:i4>
      </vt:variant>
      <vt:variant>
        <vt:i4>0</vt:i4>
      </vt:variant>
      <vt:variant>
        <vt:i4>0</vt:i4>
      </vt:variant>
      <vt:variant>
        <vt:i4>5</vt:i4>
      </vt:variant>
      <vt:variant>
        <vt:lpwstr>http://www.romaskaplus.ru/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User</cp:lastModifiedBy>
  <cp:revision>2</cp:revision>
  <cp:lastPrinted>2019-02-28T14:37:00Z</cp:lastPrinted>
  <dcterms:created xsi:type="dcterms:W3CDTF">2019-02-28T14:38:00Z</dcterms:created>
  <dcterms:modified xsi:type="dcterms:W3CDTF">2019-02-28T14:38:00Z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2clinicGUID">
    <vt:lpwstr>21b5aa99-6311-43ae-b038-5caf78c69b42</vt:lpwstr>
  </property>
</Properties>
</file>